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D9" w:rsidRDefault="008435D9" w:rsidP="008435D9">
      <w:pPr>
        <w:jc w:val="center"/>
        <w:rPr>
          <w:sz w:val="20"/>
          <w:szCs w:val="20"/>
        </w:rPr>
      </w:pPr>
      <w:r w:rsidRPr="004B07D2">
        <w:rPr>
          <w:sz w:val="20"/>
          <w:szCs w:val="20"/>
        </w:rPr>
        <w:fldChar w:fldCharType="begin"/>
      </w:r>
      <w:r w:rsidRPr="004B07D2">
        <w:rPr>
          <w:sz w:val="20"/>
          <w:szCs w:val="20"/>
        </w:rPr>
        <w:instrText xml:space="preserve"> ASK Name \* MERGEFORMAT </w:instrText>
      </w:r>
      <w:r w:rsidRPr="004B07D2">
        <w:rPr>
          <w:sz w:val="20"/>
          <w:szCs w:val="20"/>
        </w:rPr>
        <w:fldChar w:fldCharType="separate"/>
      </w:r>
      <w:bookmarkStart w:id="0" w:name="Name"/>
      <w:r>
        <w:rPr>
          <w:sz w:val="20"/>
          <w:szCs w:val="20"/>
        </w:rPr>
        <w:t>Imagine Parents in Partnership, Inc.</w:t>
      </w:r>
      <w:bookmarkEnd w:id="0"/>
      <w:r w:rsidRPr="004B07D2">
        <w:rPr>
          <w:sz w:val="20"/>
          <w:szCs w:val="20"/>
        </w:rPr>
        <w:fldChar w:fldCharType="end"/>
      </w:r>
    </w:p>
    <w:p w:rsidR="008435D9" w:rsidRPr="00F40204" w:rsidRDefault="008435D9" w:rsidP="008435D9">
      <w:pPr>
        <w:jc w:val="center"/>
        <w:rPr>
          <w:b/>
          <w:sz w:val="36"/>
          <w:szCs w:val="36"/>
        </w:rPr>
      </w:pPr>
      <w:r w:rsidRPr="00F40204">
        <w:rPr>
          <w:b/>
          <w:sz w:val="36"/>
          <w:szCs w:val="36"/>
        </w:rPr>
        <w:t>BYLAWS</w:t>
      </w:r>
    </w:p>
    <w:p w:rsidR="008435D9" w:rsidRPr="00F40204" w:rsidRDefault="008435D9" w:rsidP="008435D9">
      <w:pPr>
        <w:jc w:val="center"/>
        <w:rPr>
          <w:b/>
          <w:sz w:val="36"/>
          <w:szCs w:val="36"/>
        </w:rPr>
      </w:pPr>
    </w:p>
    <w:p w:rsidR="008435D9" w:rsidRPr="00F40204" w:rsidRDefault="008435D9" w:rsidP="008435D9">
      <w:pPr>
        <w:jc w:val="center"/>
        <w:rPr>
          <w:b/>
          <w:sz w:val="28"/>
          <w:szCs w:val="28"/>
        </w:rPr>
      </w:pPr>
      <w:r w:rsidRPr="00F40204">
        <w:rPr>
          <w:b/>
          <w:sz w:val="28"/>
          <w:szCs w:val="28"/>
        </w:rPr>
        <w:t>OF</w:t>
      </w:r>
    </w:p>
    <w:p w:rsidR="008435D9" w:rsidRPr="00F40204" w:rsidRDefault="008435D9" w:rsidP="008435D9">
      <w:pPr>
        <w:jc w:val="center"/>
        <w:rPr>
          <w:b/>
          <w:sz w:val="28"/>
          <w:szCs w:val="28"/>
        </w:rPr>
      </w:pPr>
    </w:p>
    <w:p w:rsidR="008435D9" w:rsidRPr="00197CA4" w:rsidRDefault="008435D9" w:rsidP="008435D9">
      <w:pPr>
        <w:jc w:val="center"/>
        <w:rPr>
          <w:b/>
          <w:sz w:val="36"/>
          <w:szCs w:val="36"/>
        </w:rPr>
      </w:pPr>
      <w:r w:rsidRPr="00197CA4">
        <w:rPr>
          <w:b/>
          <w:sz w:val="36"/>
          <w:szCs w:val="36"/>
        </w:rPr>
        <w:fldChar w:fldCharType="begin"/>
      </w:r>
      <w:r w:rsidRPr="00197CA4">
        <w:rPr>
          <w:b/>
          <w:sz w:val="36"/>
          <w:szCs w:val="36"/>
        </w:rPr>
        <w:instrText xml:space="preserve"> REF name \* MERGEFORMAT </w:instrText>
      </w:r>
      <w:r w:rsidRPr="00197CA4">
        <w:rPr>
          <w:b/>
          <w:sz w:val="36"/>
          <w:szCs w:val="36"/>
        </w:rPr>
        <w:fldChar w:fldCharType="separate"/>
      </w:r>
      <w:r w:rsidR="00C256C3" w:rsidRPr="00C256C3">
        <w:rPr>
          <w:b/>
          <w:sz w:val="36"/>
          <w:szCs w:val="36"/>
        </w:rPr>
        <w:t>Imagine Parents in Partnership, Inc.</w:t>
      </w:r>
      <w:r w:rsidRPr="00197CA4">
        <w:rPr>
          <w:b/>
          <w:sz w:val="36"/>
          <w:szCs w:val="36"/>
        </w:rPr>
        <w:fldChar w:fldCharType="end"/>
      </w:r>
    </w:p>
    <w:p w:rsidR="008435D9" w:rsidRPr="00F40204" w:rsidRDefault="008435D9" w:rsidP="008435D9">
      <w:pPr>
        <w:jc w:val="center"/>
        <w:rPr>
          <w:b/>
          <w:sz w:val="36"/>
          <w:szCs w:val="36"/>
        </w:rPr>
      </w:pPr>
    </w:p>
    <w:p w:rsidR="008435D9" w:rsidRPr="00F40204" w:rsidRDefault="008435D9" w:rsidP="008435D9">
      <w:pPr>
        <w:jc w:val="center"/>
        <w:rPr>
          <w:b/>
          <w:sz w:val="36"/>
          <w:szCs w:val="36"/>
        </w:rPr>
      </w:pPr>
      <w:r w:rsidRPr="00F40204">
        <w:rPr>
          <w:b/>
          <w:sz w:val="36"/>
          <w:szCs w:val="36"/>
        </w:rPr>
        <w:t>(Imagine PIP)</w:t>
      </w:r>
    </w:p>
    <w:p w:rsidR="008435D9" w:rsidRDefault="008435D9" w:rsidP="008435D9">
      <w:pPr>
        <w:jc w:val="center"/>
        <w:rPr>
          <w:b/>
          <w:sz w:val="36"/>
          <w:szCs w:val="36"/>
        </w:rPr>
      </w:pPr>
    </w:p>
    <w:p w:rsidR="008435D9" w:rsidRDefault="008435D9" w:rsidP="008435D9">
      <w:pPr>
        <w:jc w:val="center"/>
        <w:rPr>
          <w:b/>
          <w:sz w:val="36"/>
          <w:szCs w:val="36"/>
        </w:rPr>
      </w:pPr>
      <w:r>
        <w:rPr>
          <w:b/>
          <w:sz w:val="36"/>
          <w:szCs w:val="36"/>
        </w:rPr>
        <w:t xml:space="preserve">As Amended </w:t>
      </w:r>
      <w:r w:rsidR="00A34D10">
        <w:rPr>
          <w:b/>
          <w:sz w:val="36"/>
          <w:szCs w:val="36"/>
        </w:rPr>
        <w:t>May</w:t>
      </w:r>
      <w:r>
        <w:rPr>
          <w:b/>
          <w:sz w:val="36"/>
          <w:szCs w:val="36"/>
        </w:rPr>
        <w:t xml:space="preserve"> 201</w:t>
      </w:r>
      <w:r w:rsidR="00A34D10">
        <w:rPr>
          <w:b/>
          <w:sz w:val="36"/>
          <w:szCs w:val="36"/>
        </w:rPr>
        <w:t>5</w:t>
      </w:r>
      <w:r>
        <w:rPr>
          <w:b/>
          <w:sz w:val="36"/>
          <w:szCs w:val="36"/>
        </w:rPr>
        <w:t xml:space="preserve"> </w:t>
      </w:r>
    </w:p>
    <w:p w:rsidR="008435D9" w:rsidRPr="004B07D2" w:rsidRDefault="008435D9" w:rsidP="008435D9">
      <w:pPr>
        <w:jc w:val="center"/>
        <w:rPr>
          <w:sz w:val="20"/>
          <w:szCs w:val="20"/>
        </w:rPr>
      </w:pPr>
      <w:r w:rsidRPr="004B07D2">
        <w:rPr>
          <w:sz w:val="20"/>
          <w:szCs w:val="20"/>
        </w:rPr>
        <w:fldChar w:fldCharType="begin"/>
      </w:r>
      <w:r w:rsidRPr="004B07D2">
        <w:rPr>
          <w:sz w:val="20"/>
          <w:szCs w:val="20"/>
        </w:rPr>
        <w:instrText xml:space="preserve"> ASK solicit_candidates \* MERGEFORMAT </w:instrText>
      </w:r>
      <w:r w:rsidRPr="004B07D2">
        <w:rPr>
          <w:sz w:val="20"/>
          <w:szCs w:val="20"/>
        </w:rPr>
        <w:fldChar w:fldCharType="separate"/>
      </w:r>
      <w:bookmarkStart w:id="1" w:name="solicit_candidates"/>
      <w:r>
        <w:rPr>
          <w:sz w:val="20"/>
          <w:szCs w:val="20"/>
        </w:rPr>
        <w:t>January</w:t>
      </w:r>
      <w:bookmarkEnd w:id="1"/>
      <w:r w:rsidRPr="004B07D2">
        <w:rPr>
          <w:sz w:val="20"/>
          <w:szCs w:val="20"/>
        </w:rPr>
        <w:fldChar w:fldCharType="end"/>
      </w:r>
      <w:r w:rsidRPr="004B07D2">
        <w:rPr>
          <w:sz w:val="20"/>
          <w:szCs w:val="20"/>
        </w:rPr>
        <w:fldChar w:fldCharType="begin"/>
      </w:r>
      <w:r w:rsidRPr="004B07D2">
        <w:rPr>
          <w:sz w:val="20"/>
          <w:szCs w:val="20"/>
        </w:rPr>
        <w:instrText xml:space="preserve"> ASK start_term \* MERGEFORMAT </w:instrText>
      </w:r>
      <w:r w:rsidRPr="004B07D2">
        <w:rPr>
          <w:sz w:val="20"/>
          <w:szCs w:val="20"/>
        </w:rPr>
        <w:fldChar w:fldCharType="separate"/>
      </w:r>
      <w:bookmarkStart w:id="2" w:name="start_term"/>
      <w:r>
        <w:rPr>
          <w:sz w:val="20"/>
          <w:szCs w:val="20"/>
        </w:rPr>
        <w:t>July 1</w:t>
      </w:r>
      <w:bookmarkEnd w:id="2"/>
      <w:r w:rsidRPr="004B07D2">
        <w:rPr>
          <w:sz w:val="20"/>
          <w:szCs w:val="20"/>
        </w:rPr>
        <w:fldChar w:fldCharType="end"/>
      </w:r>
    </w:p>
    <w:p w:rsidR="008435D9" w:rsidRPr="004B07D2" w:rsidRDefault="008435D9" w:rsidP="008435D9">
      <w:pPr>
        <w:jc w:val="center"/>
        <w:rPr>
          <w:sz w:val="20"/>
          <w:szCs w:val="20"/>
        </w:rPr>
      </w:pPr>
      <w:r w:rsidRPr="004B07D2">
        <w:rPr>
          <w:sz w:val="20"/>
          <w:szCs w:val="20"/>
        </w:rPr>
        <w:fldChar w:fldCharType="begin"/>
      </w:r>
      <w:r w:rsidRPr="004B07D2">
        <w:rPr>
          <w:sz w:val="20"/>
          <w:szCs w:val="20"/>
        </w:rPr>
        <w:instrText xml:space="preserve"> ASK term </w:instrText>
      </w:r>
      <w:r w:rsidRPr="004B07D2">
        <w:rPr>
          <w:sz w:val="20"/>
          <w:szCs w:val="20"/>
        </w:rPr>
        <w:fldChar w:fldCharType="separate"/>
      </w:r>
      <w:bookmarkStart w:id="3" w:name="term"/>
      <w:r>
        <w:rPr>
          <w:sz w:val="20"/>
          <w:szCs w:val="20"/>
        </w:rPr>
        <w:t>one-year term</w:t>
      </w:r>
      <w:bookmarkEnd w:id="3"/>
      <w:r w:rsidRPr="004B07D2">
        <w:rPr>
          <w:sz w:val="20"/>
          <w:szCs w:val="20"/>
        </w:rPr>
        <w:fldChar w:fldCharType="end"/>
      </w:r>
      <w:r w:rsidRPr="004B07D2">
        <w:rPr>
          <w:sz w:val="20"/>
          <w:szCs w:val="20"/>
        </w:rPr>
        <w:fldChar w:fldCharType="begin"/>
      </w:r>
      <w:r w:rsidRPr="004B07D2">
        <w:rPr>
          <w:sz w:val="20"/>
          <w:szCs w:val="20"/>
        </w:rPr>
        <w:instrText xml:space="preserve"> ASK quorum \* MERGEFORMAT </w:instrText>
      </w:r>
      <w:r w:rsidRPr="004B07D2">
        <w:rPr>
          <w:sz w:val="20"/>
          <w:szCs w:val="20"/>
        </w:rPr>
        <w:fldChar w:fldCharType="separate"/>
      </w:r>
      <w:bookmarkStart w:id="4" w:name="quorum"/>
      <w:r>
        <w:rPr>
          <w:sz w:val="20"/>
          <w:szCs w:val="20"/>
        </w:rPr>
        <w:t>5% of the members in good standing</w:t>
      </w:r>
      <w:bookmarkEnd w:id="4"/>
      <w:r w:rsidRPr="004B07D2">
        <w:rPr>
          <w:sz w:val="20"/>
          <w:szCs w:val="20"/>
        </w:rPr>
        <w:fldChar w:fldCharType="end"/>
      </w:r>
      <w:r w:rsidRPr="004B07D2">
        <w:rPr>
          <w:sz w:val="20"/>
          <w:szCs w:val="20"/>
        </w:rPr>
        <w:fldChar w:fldCharType="begin"/>
      </w:r>
      <w:r w:rsidRPr="004B07D2">
        <w:rPr>
          <w:sz w:val="20"/>
          <w:szCs w:val="20"/>
        </w:rPr>
        <w:instrText xml:space="preserve"> ASK dues \* MERGEFORMAT </w:instrText>
      </w:r>
      <w:r w:rsidRPr="004B07D2">
        <w:rPr>
          <w:sz w:val="20"/>
          <w:szCs w:val="20"/>
        </w:rPr>
        <w:fldChar w:fldCharType="separate"/>
      </w:r>
      <w:bookmarkStart w:id="5" w:name="dues"/>
      <w:r>
        <w:rPr>
          <w:sz w:val="20"/>
          <w:szCs w:val="20"/>
        </w:rPr>
        <w:t>$0 per family</w:t>
      </w:r>
      <w:bookmarkEnd w:id="5"/>
      <w:r w:rsidRPr="004B07D2">
        <w:rPr>
          <w:sz w:val="20"/>
          <w:szCs w:val="20"/>
        </w:rPr>
        <w:fldChar w:fldCharType="end"/>
      </w:r>
      <w:r w:rsidRPr="004B07D2">
        <w:rPr>
          <w:sz w:val="20"/>
          <w:szCs w:val="20"/>
        </w:rPr>
        <w:fldChar w:fldCharType="begin"/>
      </w:r>
      <w:r w:rsidRPr="004B07D2">
        <w:rPr>
          <w:sz w:val="20"/>
          <w:szCs w:val="20"/>
        </w:rPr>
        <w:instrText xml:space="preserve"> ASK membership qualifications \* MERGEFORMAT </w:instrText>
      </w:r>
      <w:r w:rsidRPr="004B07D2">
        <w:rPr>
          <w:sz w:val="20"/>
          <w:szCs w:val="20"/>
        </w:rPr>
        <w:fldChar w:fldCharType="separate"/>
      </w:r>
      <w:bookmarkStart w:id="6" w:name="membership"/>
      <w:r>
        <w:rPr>
          <w:sz w:val="20"/>
          <w:szCs w:val="20"/>
        </w:rPr>
        <w:t>All parents or legal guardians of children attending the Imagine International Academy of North Texas</w:t>
      </w:r>
      <w:bookmarkEnd w:id="6"/>
      <w:r w:rsidRPr="004B07D2">
        <w:rPr>
          <w:sz w:val="20"/>
          <w:szCs w:val="20"/>
        </w:rPr>
        <w:fldChar w:fldCharType="end"/>
      </w:r>
      <w:r w:rsidRPr="004B07D2">
        <w:rPr>
          <w:sz w:val="20"/>
          <w:szCs w:val="20"/>
        </w:rPr>
        <w:fldChar w:fldCharType="begin"/>
      </w:r>
      <w:r w:rsidRPr="004B07D2">
        <w:rPr>
          <w:sz w:val="20"/>
          <w:szCs w:val="20"/>
        </w:rPr>
        <w:instrText xml:space="preserve"> ASK Purpose \* MERGEFORMAT </w:instrText>
      </w:r>
      <w:r w:rsidRPr="004B07D2">
        <w:rPr>
          <w:sz w:val="20"/>
          <w:szCs w:val="20"/>
        </w:rPr>
        <w:fldChar w:fldCharType="end"/>
      </w:r>
    </w:p>
    <w:p w:rsidR="008435D9" w:rsidRPr="004B07D2" w:rsidRDefault="008435D9" w:rsidP="008435D9">
      <w:pPr>
        <w:jc w:val="center"/>
        <w:rPr>
          <w:sz w:val="20"/>
          <w:szCs w:val="20"/>
        </w:rPr>
      </w:pPr>
      <w:r w:rsidRPr="004B07D2">
        <w:rPr>
          <w:sz w:val="20"/>
          <w:szCs w:val="20"/>
        </w:rPr>
        <w:fldChar w:fldCharType="begin"/>
      </w:r>
      <w:r w:rsidRPr="004B07D2">
        <w:rPr>
          <w:sz w:val="20"/>
          <w:szCs w:val="20"/>
        </w:rPr>
        <w:instrText xml:space="preserve"> ASK maxboard \* MERGEFORMAT </w:instrText>
      </w:r>
      <w:r w:rsidRPr="004B07D2">
        <w:rPr>
          <w:sz w:val="20"/>
          <w:szCs w:val="20"/>
        </w:rPr>
        <w:fldChar w:fldCharType="separate"/>
      </w:r>
      <w:bookmarkStart w:id="7" w:name="maxboard"/>
      <w:r>
        <w:rPr>
          <w:sz w:val="20"/>
          <w:szCs w:val="20"/>
        </w:rPr>
        <w:t>seven (7)</w:t>
      </w:r>
      <w:bookmarkEnd w:id="7"/>
      <w:r w:rsidRPr="004B07D2">
        <w:rPr>
          <w:sz w:val="20"/>
          <w:szCs w:val="20"/>
        </w:rPr>
        <w:fldChar w:fldCharType="end"/>
      </w:r>
    </w:p>
    <w:p w:rsidR="008435D9" w:rsidRPr="004B07D2" w:rsidRDefault="008435D9" w:rsidP="008435D9">
      <w:pPr>
        <w:jc w:val="center"/>
        <w:rPr>
          <w:sz w:val="20"/>
          <w:szCs w:val="20"/>
        </w:rPr>
        <w:sectPr w:rsidR="008435D9" w:rsidRPr="004B07D2" w:rsidSect="008029D0">
          <w:footerReference w:type="even" r:id="rId8"/>
          <w:footerReference w:type="default" r:id="rId9"/>
          <w:pgSz w:w="12240" w:h="15840" w:code="1"/>
          <w:pgMar w:top="1152" w:right="1152" w:bottom="1152" w:left="1152" w:header="720" w:footer="720" w:gutter="0"/>
          <w:cols w:space="720"/>
          <w:vAlign w:val="center"/>
          <w:titlePg/>
          <w:docGrid w:linePitch="360"/>
        </w:sectPr>
      </w:pPr>
      <w:r w:rsidRPr="004B07D2">
        <w:rPr>
          <w:sz w:val="20"/>
          <w:szCs w:val="20"/>
        </w:rPr>
        <w:fldChar w:fldCharType="begin"/>
      </w:r>
      <w:r w:rsidRPr="004B07D2">
        <w:rPr>
          <w:sz w:val="20"/>
          <w:szCs w:val="20"/>
        </w:rPr>
        <w:instrText xml:space="preserve"> ASK meetings \* MERGEFORMAT </w:instrText>
      </w:r>
      <w:r w:rsidRPr="004B07D2">
        <w:rPr>
          <w:sz w:val="20"/>
          <w:szCs w:val="20"/>
        </w:rPr>
        <w:fldChar w:fldCharType="separate"/>
      </w:r>
      <w:bookmarkStart w:id="8" w:name="meetings"/>
      <w:r>
        <w:rPr>
          <w:sz w:val="20"/>
          <w:szCs w:val="20"/>
        </w:rPr>
        <w:t>monthly</w:t>
      </w:r>
      <w:bookmarkEnd w:id="8"/>
      <w:r w:rsidRPr="004B07D2">
        <w:rPr>
          <w:sz w:val="20"/>
          <w:szCs w:val="20"/>
        </w:rPr>
        <w:fldChar w:fldCharType="end"/>
      </w:r>
      <w:r w:rsidRPr="004B07D2">
        <w:rPr>
          <w:sz w:val="20"/>
          <w:szCs w:val="20"/>
        </w:rPr>
        <w:fldChar w:fldCharType="begin"/>
      </w:r>
      <w:r w:rsidRPr="004B07D2">
        <w:rPr>
          <w:sz w:val="20"/>
          <w:szCs w:val="20"/>
        </w:rPr>
        <w:instrText xml:space="preserve"> ASK Termlimit \* MERGEFORMAT </w:instrText>
      </w:r>
      <w:r w:rsidRPr="004B07D2">
        <w:rPr>
          <w:sz w:val="20"/>
          <w:szCs w:val="20"/>
        </w:rPr>
        <w:fldChar w:fldCharType="separate"/>
      </w:r>
      <w:bookmarkStart w:id="9" w:name="Termlimit"/>
      <w:r>
        <w:rPr>
          <w:sz w:val="20"/>
          <w:szCs w:val="20"/>
        </w:rPr>
        <w:t>two (2)</w:t>
      </w:r>
      <w:bookmarkEnd w:id="9"/>
      <w:r w:rsidRPr="004B07D2">
        <w:rPr>
          <w:sz w:val="20"/>
          <w:szCs w:val="20"/>
        </w:rPr>
        <w:fldChar w:fldCharType="end"/>
      </w:r>
      <w:r w:rsidRPr="004B07D2">
        <w:rPr>
          <w:sz w:val="20"/>
          <w:szCs w:val="20"/>
        </w:rPr>
        <w:fldChar w:fldCharType="begin"/>
      </w:r>
      <w:r w:rsidRPr="004B07D2">
        <w:rPr>
          <w:sz w:val="20"/>
          <w:szCs w:val="20"/>
        </w:rPr>
        <w:instrText xml:space="preserve"> ASK minboard \* MERGEFORMAT </w:instrText>
      </w:r>
      <w:r w:rsidRPr="004B07D2">
        <w:rPr>
          <w:sz w:val="20"/>
          <w:szCs w:val="20"/>
        </w:rPr>
        <w:fldChar w:fldCharType="separate"/>
      </w:r>
      <w:bookmarkStart w:id="10" w:name="minboard"/>
      <w:r>
        <w:rPr>
          <w:sz w:val="20"/>
          <w:szCs w:val="20"/>
        </w:rPr>
        <w:t>five (5)</w:t>
      </w:r>
      <w:bookmarkEnd w:id="10"/>
      <w:r w:rsidRPr="004B07D2">
        <w:rPr>
          <w:sz w:val="20"/>
          <w:szCs w:val="20"/>
        </w:rPr>
        <w:fldChar w:fldCharType="end"/>
      </w:r>
    </w:p>
    <w:p w:rsidR="008435D9" w:rsidRPr="00197CA4" w:rsidRDefault="008435D9" w:rsidP="008435D9">
      <w:pPr>
        <w:jc w:val="center"/>
        <w:rPr>
          <w:sz w:val="32"/>
          <w:szCs w:val="32"/>
        </w:rPr>
      </w:pPr>
      <w:r w:rsidRPr="00197CA4">
        <w:rPr>
          <w:sz w:val="32"/>
          <w:szCs w:val="32"/>
          <w:highlight w:val="yellow"/>
        </w:rPr>
        <w:lastRenderedPageBreak/>
        <w:fldChar w:fldCharType="begin"/>
      </w:r>
      <w:r w:rsidRPr="00197CA4">
        <w:rPr>
          <w:sz w:val="32"/>
          <w:szCs w:val="32"/>
          <w:highlight w:val="yellow"/>
        </w:rPr>
        <w:instrText xml:space="preserve"> REF name \* MERGEFORMAT </w:instrText>
      </w:r>
      <w:r w:rsidRPr="00197CA4">
        <w:rPr>
          <w:sz w:val="32"/>
          <w:szCs w:val="32"/>
          <w:highlight w:val="yellow"/>
        </w:rPr>
        <w:fldChar w:fldCharType="separate"/>
      </w:r>
      <w:r w:rsidR="00C256C3" w:rsidRPr="00C256C3">
        <w:rPr>
          <w:sz w:val="32"/>
          <w:szCs w:val="32"/>
        </w:rPr>
        <w:t>Imagine Parents in Partnership, Inc.</w:t>
      </w:r>
      <w:r w:rsidRPr="00197CA4">
        <w:rPr>
          <w:sz w:val="32"/>
          <w:szCs w:val="32"/>
          <w:highlight w:val="yellow"/>
        </w:rPr>
        <w:fldChar w:fldCharType="end"/>
      </w:r>
    </w:p>
    <w:p w:rsidR="008435D9" w:rsidRPr="00FE32A6" w:rsidRDefault="008435D9" w:rsidP="008435D9">
      <w:pPr>
        <w:jc w:val="center"/>
        <w:rPr>
          <w:b/>
          <w:sz w:val="36"/>
          <w:szCs w:val="36"/>
        </w:rPr>
      </w:pPr>
    </w:p>
    <w:p w:rsidR="008435D9" w:rsidRPr="00093953" w:rsidRDefault="008435D9" w:rsidP="008435D9">
      <w:pPr>
        <w:jc w:val="center"/>
        <w:rPr>
          <w:b/>
          <w:u w:val="single"/>
        </w:rPr>
      </w:pPr>
      <w:r>
        <w:rPr>
          <w:b/>
          <w:u w:val="single"/>
        </w:rPr>
        <w:t>BYLAWS</w:t>
      </w:r>
    </w:p>
    <w:p w:rsidR="008435D9" w:rsidRDefault="008435D9" w:rsidP="008435D9"/>
    <w:p w:rsidR="008435D9" w:rsidRPr="00734FBD" w:rsidRDefault="008435D9" w:rsidP="008435D9">
      <w:pPr>
        <w:jc w:val="both"/>
        <w:outlineLvl w:val="0"/>
        <w:rPr>
          <w:b/>
          <w:sz w:val="20"/>
          <w:szCs w:val="20"/>
        </w:rPr>
      </w:pPr>
      <w:r w:rsidRPr="00734FBD">
        <w:rPr>
          <w:b/>
          <w:sz w:val="20"/>
          <w:szCs w:val="20"/>
        </w:rPr>
        <w:t>Article I.</w:t>
      </w:r>
      <w:r>
        <w:rPr>
          <w:b/>
          <w:sz w:val="20"/>
          <w:szCs w:val="20"/>
        </w:rPr>
        <w:tab/>
      </w:r>
      <w:r w:rsidRPr="00734FBD">
        <w:rPr>
          <w:b/>
          <w:sz w:val="20"/>
          <w:szCs w:val="20"/>
        </w:rPr>
        <w:t>Name</w:t>
      </w:r>
    </w:p>
    <w:p w:rsidR="008435D9" w:rsidRPr="00734FBD" w:rsidRDefault="008435D9" w:rsidP="008435D9">
      <w:pPr>
        <w:jc w:val="both"/>
        <w:rPr>
          <w:sz w:val="20"/>
          <w:szCs w:val="20"/>
        </w:rPr>
      </w:pPr>
    </w:p>
    <w:p w:rsidR="008435D9" w:rsidRPr="00734FBD" w:rsidRDefault="008435D9" w:rsidP="008435D9">
      <w:pPr>
        <w:jc w:val="both"/>
        <w:outlineLvl w:val="1"/>
        <w:rPr>
          <w:sz w:val="20"/>
          <w:szCs w:val="20"/>
        </w:rPr>
      </w:pPr>
      <w:r>
        <w:rPr>
          <w:sz w:val="20"/>
          <w:szCs w:val="20"/>
        </w:rPr>
        <w:t>Section 1.01</w:t>
      </w:r>
      <w:r>
        <w:rPr>
          <w:sz w:val="20"/>
          <w:szCs w:val="20"/>
        </w:rPr>
        <w:tab/>
      </w:r>
      <w:r w:rsidRPr="00197CA4">
        <w:rPr>
          <w:w w:val="95"/>
          <w:sz w:val="20"/>
          <w:szCs w:val="20"/>
        </w:rPr>
        <w:t xml:space="preserve">The Corporation shall be called </w:t>
      </w:r>
      <w:r w:rsidRPr="00197CA4">
        <w:rPr>
          <w:b/>
          <w:w w:val="95"/>
          <w:sz w:val="20"/>
          <w:szCs w:val="20"/>
          <w:highlight w:val="yellow"/>
        </w:rPr>
        <w:fldChar w:fldCharType="begin"/>
      </w:r>
      <w:r w:rsidRPr="00197CA4">
        <w:rPr>
          <w:b/>
          <w:w w:val="95"/>
          <w:sz w:val="20"/>
          <w:szCs w:val="20"/>
          <w:highlight w:val="yellow"/>
        </w:rPr>
        <w:instrText xml:space="preserve"> REF Name \* MERGEFORMAT </w:instrText>
      </w:r>
      <w:r w:rsidRPr="00197CA4">
        <w:rPr>
          <w:b/>
          <w:w w:val="95"/>
          <w:sz w:val="20"/>
          <w:szCs w:val="20"/>
          <w:highlight w:val="yellow"/>
        </w:rPr>
        <w:fldChar w:fldCharType="separate"/>
      </w:r>
      <w:r w:rsidR="00C256C3" w:rsidRPr="00C256C3">
        <w:rPr>
          <w:b/>
          <w:w w:val="95"/>
          <w:sz w:val="20"/>
          <w:szCs w:val="20"/>
        </w:rPr>
        <w:t>Imagine Parents in Partnership, Inc.</w:t>
      </w:r>
      <w:r w:rsidRPr="00197CA4">
        <w:rPr>
          <w:b/>
          <w:w w:val="95"/>
          <w:sz w:val="20"/>
          <w:szCs w:val="20"/>
          <w:highlight w:val="yellow"/>
        </w:rPr>
        <w:fldChar w:fldCharType="end"/>
      </w:r>
      <w:r w:rsidRPr="00197CA4">
        <w:rPr>
          <w:w w:val="95"/>
          <w:sz w:val="20"/>
          <w:szCs w:val="20"/>
        </w:rPr>
        <w:t xml:space="preserve"> (the “Corporation”).</w:t>
      </w:r>
    </w:p>
    <w:p w:rsidR="008435D9" w:rsidRPr="00734FBD" w:rsidRDefault="008435D9" w:rsidP="008435D9">
      <w:pPr>
        <w:jc w:val="both"/>
        <w:rPr>
          <w:sz w:val="20"/>
          <w:szCs w:val="20"/>
        </w:rPr>
      </w:pPr>
    </w:p>
    <w:p w:rsidR="008435D9" w:rsidRPr="00734FBD" w:rsidRDefault="008435D9" w:rsidP="008435D9">
      <w:pPr>
        <w:jc w:val="both"/>
        <w:rPr>
          <w:b/>
          <w:sz w:val="20"/>
          <w:szCs w:val="20"/>
        </w:rPr>
      </w:pPr>
      <w:r w:rsidRPr="00734FBD">
        <w:rPr>
          <w:b/>
          <w:sz w:val="20"/>
          <w:szCs w:val="20"/>
        </w:rPr>
        <w:t>Article II.</w:t>
      </w:r>
      <w:r>
        <w:rPr>
          <w:b/>
          <w:sz w:val="20"/>
          <w:szCs w:val="20"/>
        </w:rPr>
        <w:tab/>
      </w:r>
      <w:r w:rsidRPr="00734FBD">
        <w:rPr>
          <w:b/>
          <w:sz w:val="20"/>
          <w:szCs w:val="20"/>
        </w:rPr>
        <w:t>Corporate Offices</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2.01</w:t>
      </w:r>
      <w:r w:rsidRPr="00734FBD">
        <w:rPr>
          <w:sz w:val="20"/>
          <w:szCs w:val="20"/>
        </w:rPr>
        <w:tab/>
      </w:r>
      <w:r w:rsidRPr="00734FBD">
        <w:rPr>
          <w:b/>
          <w:i/>
          <w:sz w:val="20"/>
          <w:szCs w:val="20"/>
        </w:rPr>
        <w:t>Principal Office.</w:t>
      </w:r>
      <w:r w:rsidRPr="00734FBD">
        <w:rPr>
          <w:sz w:val="20"/>
          <w:szCs w:val="20"/>
        </w:rPr>
        <w:t xml:space="preserve">  The Corporation shall continuously maintain in the State of Texas a registered office and a registered agent.  The Corporation may have other offices within the state and need not be identical with the principal office in the State of Texas. The address of the registered office and registered agent may be changed from time to time by the Board of Directors.</w:t>
      </w:r>
    </w:p>
    <w:p w:rsidR="008435D9" w:rsidRPr="00734FBD" w:rsidRDefault="008435D9" w:rsidP="008435D9">
      <w:pPr>
        <w:jc w:val="both"/>
        <w:rPr>
          <w:sz w:val="20"/>
          <w:szCs w:val="20"/>
        </w:rPr>
      </w:pPr>
    </w:p>
    <w:p w:rsidR="008435D9" w:rsidRPr="008956C1" w:rsidRDefault="008435D9" w:rsidP="008435D9">
      <w:pPr>
        <w:jc w:val="both"/>
        <w:rPr>
          <w:b/>
          <w:color w:val="FF0000"/>
          <w:sz w:val="20"/>
          <w:szCs w:val="20"/>
        </w:rPr>
      </w:pPr>
    </w:p>
    <w:p w:rsidR="008435D9" w:rsidRPr="00734FBD" w:rsidRDefault="008435D9" w:rsidP="008435D9">
      <w:pPr>
        <w:jc w:val="both"/>
        <w:rPr>
          <w:b/>
          <w:sz w:val="20"/>
          <w:szCs w:val="20"/>
        </w:rPr>
      </w:pPr>
      <w:r w:rsidRPr="00734FBD">
        <w:rPr>
          <w:b/>
          <w:sz w:val="20"/>
          <w:szCs w:val="20"/>
        </w:rPr>
        <w:t>Article III</w:t>
      </w:r>
      <w:r>
        <w:rPr>
          <w:b/>
          <w:sz w:val="20"/>
          <w:szCs w:val="20"/>
        </w:rPr>
        <w:t>.</w:t>
      </w:r>
      <w:r>
        <w:rPr>
          <w:b/>
          <w:sz w:val="20"/>
          <w:szCs w:val="20"/>
        </w:rPr>
        <w:tab/>
        <w:t>P</w:t>
      </w:r>
      <w:r w:rsidRPr="00734FBD">
        <w:rPr>
          <w:b/>
          <w:sz w:val="20"/>
          <w:szCs w:val="20"/>
        </w:rPr>
        <w:t>owers and Limitations</w:t>
      </w:r>
    </w:p>
    <w:p w:rsidR="008435D9" w:rsidRPr="00734FBD" w:rsidRDefault="008435D9" w:rsidP="008435D9">
      <w:pPr>
        <w:jc w:val="both"/>
        <w:rPr>
          <w:sz w:val="20"/>
          <w:szCs w:val="20"/>
        </w:rPr>
      </w:pPr>
    </w:p>
    <w:p w:rsidR="008435D9" w:rsidRPr="00482281" w:rsidRDefault="008435D9" w:rsidP="008435D9">
      <w:pPr>
        <w:jc w:val="both"/>
        <w:rPr>
          <w:sz w:val="20"/>
          <w:szCs w:val="20"/>
        </w:rPr>
      </w:pPr>
      <w:r w:rsidRPr="00734FBD">
        <w:rPr>
          <w:sz w:val="20"/>
          <w:szCs w:val="20"/>
        </w:rPr>
        <w:t>Section 3.01</w:t>
      </w:r>
      <w:r>
        <w:rPr>
          <w:sz w:val="20"/>
          <w:szCs w:val="20"/>
        </w:rPr>
        <w:tab/>
      </w:r>
      <w:r w:rsidRPr="00734FBD">
        <w:rPr>
          <w:b/>
          <w:i/>
          <w:sz w:val="20"/>
          <w:szCs w:val="20"/>
        </w:rPr>
        <w:t>Purposes.</w:t>
      </w:r>
      <w:r w:rsidRPr="00734FBD">
        <w:rPr>
          <w:sz w:val="20"/>
          <w:szCs w:val="20"/>
        </w:rPr>
        <w:t xml:space="preserve">  The Corporation is organized and operated exclusively for charitable and educational purposes in accord with Sec. 501(c</w:t>
      </w:r>
      <w:proofErr w:type="gramStart"/>
      <w:r w:rsidRPr="00734FBD">
        <w:rPr>
          <w:sz w:val="20"/>
          <w:szCs w:val="20"/>
        </w:rPr>
        <w:t>)(</w:t>
      </w:r>
      <w:proofErr w:type="gramEnd"/>
      <w:r w:rsidRPr="00734FBD">
        <w:rPr>
          <w:sz w:val="20"/>
          <w:szCs w:val="20"/>
        </w:rPr>
        <w:t xml:space="preserve">3) of the Internal Revenue Code of 1986 (or a corresponding provision of any future United States Internal Revenue law, referred to below as the “Code”).  More specifically, the Corporation is organized to </w:t>
      </w:r>
      <w:r w:rsidRPr="00482281">
        <w:rPr>
          <w:rFonts w:cs="Bookman Old Style"/>
          <w:sz w:val="20"/>
          <w:szCs w:val="20"/>
        </w:rPr>
        <w:t>provide financial and volunteer support for Imagine International Academy of North Texas</w:t>
      </w:r>
      <w:r>
        <w:rPr>
          <w:rFonts w:cs="Bookman Old Style"/>
          <w:sz w:val="20"/>
          <w:szCs w:val="20"/>
        </w:rPr>
        <w:t xml:space="preserve"> (the “School”), a publicly funded charter school in McKinney, Texas.</w:t>
      </w:r>
    </w:p>
    <w:p w:rsidR="008435D9" w:rsidRPr="00734FBD" w:rsidRDefault="008435D9" w:rsidP="008435D9">
      <w:pPr>
        <w:jc w:val="both"/>
        <w:rPr>
          <w:sz w:val="20"/>
          <w:szCs w:val="20"/>
        </w:rPr>
      </w:pP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3.0</w:t>
      </w:r>
      <w:r>
        <w:rPr>
          <w:sz w:val="20"/>
          <w:szCs w:val="20"/>
        </w:rPr>
        <w:t>2</w:t>
      </w:r>
      <w:r>
        <w:rPr>
          <w:sz w:val="20"/>
          <w:szCs w:val="20"/>
        </w:rPr>
        <w:tab/>
      </w:r>
      <w:r w:rsidRPr="00734FBD">
        <w:rPr>
          <w:b/>
          <w:i/>
          <w:sz w:val="20"/>
          <w:szCs w:val="20"/>
        </w:rPr>
        <w:t>Limitations of corporate authority</w:t>
      </w:r>
      <w:r w:rsidRPr="00734FBD">
        <w:rPr>
          <w:sz w:val="20"/>
          <w:szCs w:val="20"/>
        </w:rPr>
        <w:t>.</w:t>
      </w:r>
    </w:p>
    <w:p w:rsidR="008435D9" w:rsidRPr="00734FBD" w:rsidRDefault="008435D9" w:rsidP="008435D9">
      <w:pPr>
        <w:jc w:val="both"/>
        <w:rPr>
          <w:sz w:val="20"/>
          <w:szCs w:val="20"/>
        </w:rPr>
      </w:pPr>
    </w:p>
    <w:p w:rsidR="008435D9" w:rsidRPr="0079372E" w:rsidRDefault="008435D9" w:rsidP="008435D9">
      <w:pPr>
        <w:numPr>
          <w:ilvl w:val="0"/>
          <w:numId w:val="1"/>
        </w:numPr>
        <w:jc w:val="both"/>
        <w:rPr>
          <w:sz w:val="16"/>
          <w:szCs w:val="16"/>
        </w:rPr>
      </w:pPr>
      <w:r w:rsidRPr="00734FBD">
        <w:rPr>
          <w:sz w:val="20"/>
          <w:szCs w:val="20"/>
        </w:rPr>
        <w:t>The Corporation, being organized exclusively for charitable and educational purposes, may make distributions to organizations that qualify as exempt organizations under Section 501(c</w:t>
      </w:r>
      <w:proofErr w:type="gramStart"/>
      <w:r w:rsidRPr="00734FBD">
        <w:rPr>
          <w:sz w:val="20"/>
          <w:szCs w:val="20"/>
        </w:rPr>
        <w:t>)(</w:t>
      </w:r>
      <w:proofErr w:type="gramEnd"/>
      <w:r w:rsidRPr="00734FBD">
        <w:rPr>
          <w:sz w:val="20"/>
          <w:szCs w:val="20"/>
        </w:rPr>
        <w:t>3) of the Code.</w:t>
      </w:r>
      <w:r w:rsidRPr="0079372E">
        <w:rPr>
          <w:sz w:val="16"/>
          <w:szCs w:val="16"/>
        </w:rPr>
        <w:br/>
      </w:r>
    </w:p>
    <w:p w:rsidR="008435D9" w:rsidRPr="0079372E" w:rsidRDefault="008435D9" w:rsidP="008435D9">
      <w:pPr>
        <w:numPr>
          <w:ilvl w:val="0"/>
          <w:numId w:val="1"/>
        </w:numPr>
        <w:jc w:val="both"/>
        <w:rPr>
          <w:sz w:val="16"/>
          <w:szCs w:val="16"/>
        </w:rPr>
      </w:pPr>
      <w:r w:rsidRPr="00734FBD">
        <w:rPr>
          <w:sz w:val="20"/>
          <w:szCs w:val="20"/>
        </w:rPr>
        <w:t>No part of the net earnings of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the</w:t>
      </w:r>
      <w:r>
        <w:rPr>
          <w:sz w:val="20"/>
          <w:szCs w:val="20"/>
        </w:rPr>
        <w:t xml:space="preserve"> purposes set forth in Article </w:t>
      </w:r>
      <w:r w:rsidRPr="008956C1">
        <w:rPr>
          <w:sz w:val="20"/>
          <w:szCs w:val="20"/>
        </w:rPr>
        <w:t>3.01</w:t>
      </w:r>
      <w:r w:rsidRPr="00734FBD">
        <w:rPr>
          <w:sz w:val="20"/>
          <w:szCs w:val="20"/>
        </w:rPr>
        <w:t xml:space="preserve"> above.</w:t>
      </w:r>
      <w:r w:rsidRPr="0079372E">
        <w:rPr>
          <w:sz w:val="16"/>
          <w:szCs w:val="16"/>
        </w:rPr>
        <w:br/>
      </w:r>
    </w:p>
    <w:p w:rsidR="008435D9" w:rsidRPr="00734FBD" w:rsidRDefault="008435D9" w:rsidP="008435D9">
      <w:pPr>
        <w:numPr>
          <w:ilvl w:val="0"/>
          <w:numId w:val="1"/>
        </w:numPr>
        <w:rPr>
          <w:sz w:val="20"/>
          <w:szCs w:val="20"/>
        </w:rPr>
      </w:pPr>
      <w:r w:rsidRPr="00734FBD">
        <w:rPr>
          <w:sz w:val="20"/>
          <w:szCs w:val="20"/>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w:t>
      </w:r>
      <w:r w:rsidRPr="00734FBD">
        <w:rPr>
          <w:sz w:val="20"/>
          <w:szCs w:val="20"/>
        </w:rPr>
        <w:br/>
      </w:r>
    </w:p>
    <w:p w:rsidR="008435D9" w:rsidRPr="00734FBD" w:rsidRDefault="008435D9" w:rsidP="008435D9">
      <w:pPr>
        <w:numPr>
          <w:ilvl w:val="0"/>
          <w:numId w:val="1"/>
        </w:numPr>
        <w:rPr>
          <w:sz w:val="20"/>
          <w:szCs w:val="20"/>
        </w:rPr>
      </w:pPr>
      <w:r w:rsidRPr="00734FBD">
        <w:rPr>
          <w:sz w:val="20"/>
          <w:szCs w:val="20"/>
        </w:rPr>
        <w:t>Notwithstanding any other provision of these articles, the Corporation shall not carry on any other activities not permitted to be carried on (1) by a corporation exempt from Federal income tax under section 501(c)(3) of the Code or (2) by a corporation, contributions to which are deductible</w:t>
      </w:r>
      <w:r>
        <w:rPr>
          <w:sz w:val="20"/>
          <w:szCs w:val="20"/>
        </w:rPr>
        <w:t xml:space="preserve"> under Section 170(c)(2) of the </w:t>
      </w:r>
      <w:r w:rsidRPr="00734FBD">
        <w:rPr>
          <w:sz w:val="20"/>
          <w:szCs w:val="20"/>
        </w:rPr>
        <w:t>Code.</w:t>
      </w:r>
      <w:r>
        <w:rPr>
          <w:sz w:val="20"/>
          <w:szCs w:val="20"/>
        </w:rPr>
        <w:t xml:space="preserve">      </w:t>
      </w:r>
      <w:r w:rsidRPr="00734FBD">
        <w:rPr>
          <w:sz w:val="20"/>
          <w:szCs w:val="20"/>
        </w:rPr>
        <w:br/>
      </w:r>
    </w:p>
    <w:p w:rsidR="008435D9" w:rsidRDefault="008435D9" w:rsidP="008435D9">
      <w:pPr>
        <w:numPr>
          <w:ilvl w:val="0"/>
          <w:numId w:val="1"/>
        </w:numPr>
        <w:jc w:val="both"/>
        <w:rPr>
          <w:sz w:val="20"/>
          <w:szCs w:val="20"/>
        </w:rPr>
      </w:pPr>
      <w:r w:rsidRPr="00734FBD">
        <w:rPr>
          <w:sz w:val="20"/>
          <w:szCs w:val="20"/>
        </w:rPr>
        <w:t xml:space="preserve">Upon dissolution of the Corporation, the Board of Directors shall, after paying or making provision for the payment of all of the liabilities of the Corporation, dispose of all of the assets of the Corporation to such organization or organizations organized and operated exclusively </w:t>
      </w:r>
      <w:r>
        <w:rPr>
          <w:sz w:val="20"/>
          <w:szCs w:val="20"/>
        </w:rPr>
        <w:t xml:space="preserve">for charitable and educational </w:t>
      </w:r>
      <w:r w:rsidRPr="00734FBD">
        <w:rPr>
          <w:sz w:val="20"/>
          <w:szCs w:val="20"/>
        </w:rPr>
        <w:t xml:space="preserve">purposes, as shall at the time qualify as an exempt organization or </w:t>
      </w:r>
      <w:r w:rsidRPr="00734FBD">
        <w:rPr>
          <w:sz w:val="20"/>
          <w:szCs w:val="20"/>
        </w:rPr>
        <w:lastRenderedPageBreak/>
        <w:t>organizations under Section 501(c)(3) of the Code, as the Board of Directors shall determine is consistent with the purpose of this Corporation.  Any such assets not so disposed of shall be disposed of by the appropriate court of law of the county in which the principal office of the Corporation is then located, exclusively for such purposes or to such organization or organizations, as said court shall determine, which are organized and operated exclusively for exempt purposes.</w:t>
      </w:r>
    </w:p>
    <w:p w:rsidR="008435D9" w:rsidRPr="00734FBD" w:rsidRDefault="008435D9" w:rsidP="008435D9">
      <w:pPr>
        <w:ind w:left="720"/>
        <w:jc w:val="both"/>
        <w:rPr>
          <w:sz w:val="20"/>
          <w:szCs w:val="20"/>
        </w:rPr>
      </w:pPr>
    </w:p>
    <w:p w:rsidR="008435D9" w:rsidRPr="00734FBD" w:rsidRDefault="008435D9" w:rsidP="008435D9">
      <w:pPr>
        <w:jc w:val="both"/>
        <w:rPr>
          <w:sz w:val="20"/>
          <w:szCs w:val="20"/>
        </w:rPr>
      </w:pPr>
    </w:p>
    <w:p w:rsidR="008435D9" w:rsidRPr="00734FBD" w:rsidRDefault="008435D9" w:rsidP="008435D9">
      <w:pPr>
        <w:jc w:val="both"/>
        <w:rPr>
          <w:b/>
          <w:sz w:val="20"/>
          <w:szCs w:val="20"/>
        </w:rPr>
      </w:pPr>
      <w:r w:rsidRPr="00734FBD">
        <w:rPr>
          <w:b/>
          <w:sz w:val="20"/>
          <w:szCs w:val="20"/>
        </w:rPr>
        <w:t>Article IV.</w:t>
      </w:r>
      <w:r w:rsidRPr="00734FBD">
        <w:rPr>
          <w:b/>
          <w:sz w:val="20"/>
          <w:szCs w:val="20"/>
        </w:rPr>
        <w:tab/>
      </w:r>
      <w:r w:rsidRPr="00734FBD">
        <w:rPr>
          <w:b/>
          <w:sz w:val="20"/>
          <w:szCs w:val="20"/>
        </w:rPr>
        <w:tab/>
        <w:t>Membership</w:t>
      </w:r>
    </w:p>
    <w:p w:rsidR="008435D9" w:rsidRPr="00734FBD" w:rsidRDefault="008435D9" w:rsidP="008435D9">
      <w:pPr>
        <w:jc w:val="both"/>
        <w:rPr>
          <w:sz w:val="20"/>
          <w:szCs w:val="20"/>
        </w:rPr>
      </w:pPr>
    </w:p>
    <w:p w:rsidR="008435D9" w:rsidRPr="008956C1" w:rsidRDefault="008435D9" w:rsidP="008435D9">
      <w:pPr>
        <w:widowControl w:val="0"/>
        <w:autoSpaceDE w:val="0"/>
        <w:autoSpaceDN w:val="0"/>
        <w:adjustRightInd w:val="0"/>
        <w:rPr>
          <w:rFonts w:cs="HelveticaNeue-LightCond"/>
          <w:color w:val="FF0000"/>
          <w:sz w:val="20"/>
          <w:szCs w:val="20"/>
        </w:rPr>
      </w:pPr>
      <w:r w:rsidRPr="00734FBD">
        <w:rPr>
          <w:sz w:val="20"/>
          <w:szCs w:val="20"/>
        </w:rPr>
        <w:t>Section 4.01</w:t>
      </w:r>
      <w:r>
        <w:rPr>
          <w:sz w:val="20"/>
          <w:szCs w:val="20"/>
        </w:rPr>
        <w:tab/>
      </w:r>
      <w:r w:rsidRPr="00734FBD">
        <w:rPr>
          <w:b/>
          <w:i/>
          <w:sz w:val="20"/>
          <w:szCs w:val="20"/>
        </w:rPr>
        <w:t>Members.</w:t>
      </w:r>
      <w:r w:rsidRPr="00734FBD">
        <w:rPr>
          <w:sz w:val="20"/>
          <w:szCs w:val="20"/>
        </w:rPr>
        <w:t xml:space="preserve">  </w:t>
      </w:r>
      <w:r w:rsidRPr="00FE6F2B">
        <w:rPr>
          <w:rFonts w:cs="HelveticaNeue-LightCond"/>
          <w:color w:val="FF0000"/>
          <w:sz w:val="20"/>
          <w:szCs w:val="20"/>
        </w:rPr>
        <w:t xml:space="preserve">Any </w:t>
      </w:r>
      <w:r w:rsidR="00FE061B" w:rsidRPr="00FE6F2B">
        <w:rPr>
          <w:rFonts w:cs="HelveticaNeue-LightCond"/>
          <w:color w:val="FF0000"/>
          <w:sz w:val="20"/>
          <w:szCs w:val="20"/>
        </w:rPr>
        <w:t>parent/family</w:t>
      </w:r>
      <w:r w:rsidRPr="00FE6F2B">
        <w:rPr>
          <w:rFonts w:cs="HelveticaNeue-LightCond"/>
          <w:color w:val="FF0000"/>
          <w:sz w:val="20"/>
          <w:szCs w:val="20"/>
        </w:rPr>
        <w:t xml:space="preserve">, guardian, or other adult standing in loco parentis for a student enrolled at </w:t>
      </w:r>
      <w:r w:rsidR="00FE6F2B" w:rsidRPr="00FE6F2B">
        <w:rPr>
          <w:rFonts w:cs="HelveticaNeue-LightCond"/>
          <w:color w:val="FF0000"/>
          <w:sz w:val="20"/>
          <w:szCs w:val="20"/>
        </w:rPr>
        <w:t xml:space="preserve">Imagine International Academy of North Texas, </w:t>
      </w:r>
      <w:r w:rsidRPr="00FE6F2B">
        <w:rPr>
          <w:rFonts w:cs="HelveticaNeue-LightCond"/>
          <w:color w:val="FF0000"/>
          <w:sz w:val="20"/>
          <w:szCs w:val="20"/>
        </w:rPr>
        <w:t xml:space="preserve">any </w:t>
      </w:r>
      <w:r w:rsidR="00FE6F2B" w:rsidRPr="00FE6F2B">
        <w:rPr>
          <w:rFonts w:cs="HelveticaNeue-LightCond"/>
          <w:color w:val="FF0000"/>
          <w:sz w:val="20"/>
          <w:szCs w:val="20"/>
        </w:rPr>
        <w:t xml:space="preserve">faculty member, active teacher or administrator </w:t>
      </w:r>
      <w:r w:rsidRPr="00FE6F2B">
        <w:rPr>
          <w:rFonts w:cs="HelveticaNeue-LightCond"/>
          <w:color w:val="FF0000"/>
          <w:sz w:val="20"/>
          <w:szCs w:val="20"/>
        </w:rPr>
        <w:t xml:space="preserve">of the School may register as a member. </w:t>
      </w:r>
      <w:r w:rsidR="00B358DA">
        <w:rPr>
          <w:rFonts w:cs="HelveticaNeue-LightCond"/>
          <w:color w:val="FF0000"/>
          <w:sz w:val="20"/>
          <w:szCs w:val="20"/>
        </w:rPr>
        <w:t xml:space="preserve">Members shall have one </w:t>
      </w:r>
      <w:r w:rsidR="00FE061B" w:rsidRPr="00FE061B">
        <w:rPr>
          <w:rFonts w:cs="HelveticaNeue-LightCond"/>
          <w:color w:val="FF0000"/>
          <w:sz w:val="20"/>
          <w:szCs w:val="20"/>
        </w:rPr>
        <w:t>vote</w:t>
      </w:r>
      <w:r w:rsidR="00B358DA">
        <w:rPr>
          <w:rFonts w:cs="HelveticaNeue-LightCond"/>
          <w:color w:val="FF0000"/>
          <w:sz w:val="20"/>
          <w:szCs w:val="20"/>
        </w:rPr>
        <w:t xml:space="preserve"> per household.  The term “household” shall mean each Imagine International Academy of North Texas student’s primary custodial household</w:t>
      </w:r>
      <w:proofErr w:type="gramStart"/>
      <w:r w:rsidR="00B358DA">
        <w:rPr>
          <w:rFonts w:cs="HelveticaNeue-LightCond"/>
          <w:color w:val="FF0000"/>
          <w:sz w:val="20"/>
          <w:szCs w:val="20"/>
        </w:rPr>
        <w:t>.</w:t>
      </w:r>
      <w:r w:rsidR="00FE061B" w:rsidRPr="00FE061B">
        <w:rPr>
          <w:rFonts w:cs="HelveticaNeue-LightCond"/>
          <w:color w:val="FF0000"/>
          <w:sz w:val="20"/>
          <w:szCs w:val="20"/>
        </w:rPr>
        <w:t>.</w:t>
      </w:r>
      <w:proofErr w:type="gramEnd"/>
      <w:r>
        <w:rPr>
          <w:rFonts w:cs="HelveticaNeue-LightCond"/>
          <w:sz w:val="20"/>
          <w:szCs w:val="20"/>
        </w:rPr>
        <w:t xml:space="preserve"> All registered members in good standing</w:t>
      </w:r>
      <w:r w:rsidRPr="00224403">
        <w:rPr>
          <w:rFonts w:cs="HelveticaNeue-LightCond"/>
          <w:sz w:val="20"/>
          <w:szCs w:val="20"/>
        </w:rPr>
        <w:t xml:space="preserve"> shall have</w:t>
      </w:r>
      <w:r>
        <w:rPr>
          <w:rFonts w:cs="HelveticaNeue-LightCond"/>
          <w:sz w:val="20"/>
          <w:szCs w:val="20"/>
        </w:rPr>
        <w:t xml:space="preserve"> </w:t>
      </w:r>
      <w:r w:rsidRPr="00224403">
        <w:rPr>
          <w:rFonts w:cs="HelveticaNeue-LightCond"/>
          <w:sz w:val="20"/>
          <w:szCs w:val="20"/>
        </w:rPr>
        <w:t>voting rights.</w:t>
      </w:r>
      <w:r>
        <w:rPr>
          <w:rFonts w:cs="HelveticaNeue-LightCond"/>
          <w:sz w:val="20"/>
          <w:szCs w:val="20"/>
        </w:rPr>
        <w:t xml:space="preserve">  </w:t>
      </w:r>
      <w:r w:rsidR="00FE061B" w:rsidRPr="00FE061B">
        <w:rPr>
          <w:rFonts w:cs="HelveticaNeue-LightCond"/>
          <w:color w:val="FF0000"/>
          <w:sz w:val="20"/>
          <w:szCs w:val="20"/>
        </w:rPr>
        <w:t xml:space="preserve">Dues will be $25 per </w:t>
      </w:r>
      <w:r w:rsidR="00B358DA">
        <w:rPr>
          <w:rFonts w:cs="HelveticaNeue-LightCond"/>
          <w:color w:val="FF0000"/>
          <w:sz w:val="20"/>
          <w:szCs w:val="20"/>
        </w:rPr>
        <w:t xml:space="preserve">household </w:t>
      </w:r>
      <w:r w:rsidR="005E07E3">
        <w:rPr>
          <w:rFonts w:cs="HelveticaNeue-LightCond"/>
          <w:color w:val="FF0000"/>
          <w:sz w:val="20"/>
          <w:szCs w:val="20"/>
        </w:rPr>
        <w:t>annually</w:t>
      </w:r>
      <w:r w:rsidR="00FE061B">
        <w:rPr>
          <w:rFonts w:cs="HelveticaNeue-LightCond"/>
          <w:sz w:val="20"/>
          <w:szCs w:val="20"/>
        </w:rPr>
        <w:t xml:space="preserve">.  </w:t>
      </w:r>
      <w:r w:rsidRPr="00224403">
        <w:rPr>
          <w:rFonts w:cs="HelveticaNeue-LightCond"/>
          <w:sz w:val="20"/>
          <w:szCs w:val="20"/>
        </w:rPr>
        <w:t>Dues, if any, w</w:t>
      </w:r>
      <w:r>
        <w:rPr>
          <w:rFonts w:cs="HelveticaNeue-LightCond"/>
          <w:sz w:val="20"/>
          <w:szCs w:val="20"/>
        </w:rPr>
        <w:t>ill be established by a quorum of voting members</w:t>
      </w:r>
      <w:r w:rsidRPr="00224403">
        <w:rPr>
          <w:rFonts w:cs="HelveticaNeue-LightCond"/>
          <w:sz w:val="20"/>
          <w:szCs w:val="20"/>
        </w:rPr>
        <w:t>.</w:t>
      </w:r>
      <w:r>
        <w:rPr>
          <w:rFonts w:cs="HelveticaNeue-LightCond"/>
          <w:sz w:val="20"/>
          <w:szCs w:val="20"/>
        </w:rPr>
        <w:t xml:space="preserve">  </w:t>
      </w:r>
      <w:r w:rsidRPr="00224403">
        <w:rPr>
          <w:rFonts w:cs="HelveticaNeue-LightCond"/>
          <w:sz w:val="20"/>
          <w:szCs w:val="20"/>
        </w:rPr>
        <w:t>If dues are charged, a member must have paid his or her dues at</w:t>
      </w:r>
      <w:r>
        <w:rPr>
          <w:rFonts w:cs="HelveticaNeue-LightCond"/>
          <w:sz w:val="20"/>
          <w:szCs w:val="20"/>
        </w:rPr>
        <w:t xml:space="preserve"> least 7</w:t>
      </w:r>
      <w:r w:rsidRPr="00224403">
        <w:rPr>
          <w:rFonts w:cs="HelveticaNeue-LightCond"/>
          <w:sz w:val="20"/>
          <w:szCs w:val="20"/>
        </w:rPr>
        <w:t xml:space="preserve"> calendar days before the meeting to be considered a member</w:t>
      </w:r>
      <w:r>
        <w:rPr>
          <w:rFonts w:cs="HelveticaNeue-LightCond"/>
          <w:sz w:val="20"/>
          <w:szCs w:val="20"/>
        </w:rPr>
        <w:t xml:space="preserve"> </w:t>
      </w:r>
      <w:r w:rsidRPr="00224403">
        <w:rPr>
          <w:rFonts w:cs="HelveticaNeue-LightCond"/>
          <w:sz w:val="20"/>
          <w:szCs w:val="20"/>
        </w:rPr>
        <w:t>in good standing.</w:t>
      </w:r>
      <w:r>
        <w:rPr>
          <w:rFonts w:cs="HelveticaNeue-LightCond"/>
          <w:sz w:val="20"/>
          <w:szCs w:val="20"/>
        </w:rPr>
        <w:t xml:space="preserve">  </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4.02</w:t>
      </w:r>
      <w:r w:rsidRPr="00734FBD">
        <w:rPr>
          <w:sz w:val="20"/>
          <w:szCs w:val="20"/>
        </w:rPr>
        <w:tab/>
      </w:r>
      <w:r w:rsidRPr="00734FBD">
        <w:rPr>
          <w:b/>
          <w:i/>
          <w:sz w:val="20"/>
          <w:szCs w:val="20"/>
        </w:rPr>
        <w:t>Rights and responsibilities.</w:t>
      </w:r>
      <w:r w:rsidRPr="00734FBD">
        <w:rPr>
          <w:sz w:val="20"/>
          <w:szCs w:val="20"/>
        </w:rPr>
        <w:t xml:space="preserve">  Members shall have the right and responsibility to attend meetings and events sponsored by the Corporation, serve on committees and be nominated and elected to office. </w:t>
      </w:r>
      <w:r w:rsidRPr="008956C1">
        <w:rPr>
          <w:sz w:val="20"/>
          <w:szCs w:val="20"/>
        </w:rPr>
        <w:t>Voting</w:t>
      </w:r>
      <w:r w:rsidRPr="00734FBD">
        <w:rPr>
          <w:sz w:val="20"/>
          <w:szCs w:val="20"/>
        </w:rPr>
        <w:t xml:space="preserve"> members shall have the right to vote for officers, review and approve the annual budget, and approve amendments to these bylaws.</w:t>
      </w:r>
    </w:p>
    <w:p w:rsidR="008435D9" w:rsidRPr="00734FBD" w:rsidRDefault="008435D9" w:rsidP="008435D9">
      <w:pPr>
        <w:jc w:val="both"/>
        <w:rPr>
          <w:sz w:val="20"/>
          <w:szCs w:val="20"/>
        </w:rPr>
      </w:pPr>
    </w:p>
    <w:p w:rsidR="008435D9" w:rsidRPr="0077083A" w:rsidRDefault="008435D9" w:rsidP="008435D9">
      <w:pPr>
        <w:jc w:val="both"/>
        <w:rPr>
          <w:color w:val="FF0000"/>
          <w:sz w:val="20"/>
          <w:szCs w:val="20"/>
        </w:rPr>
      </w:pPr>
      <w:r w:rsidRPr="00734FBD">
        <w:rPr>
          <w:sz w:val="20"/>
          <w:szCs w:val="20"/>
        </w:rPr>
        <w:t>Section 4.03.</w:t>
      </w:r>
      <w:r w:rsidRPr="00734FBD">
        <w:rPr>
          <w:sz w:val="20"/>
          <w:szCs w:val="20"/>
        </w:rPr>
        <w:tab/>
      </w:r>
      <w:r w:rsidRPr="00734FBD">
        <w:rPr>
          <w:b/>
          <w:i/>
          <w:sz w:val="20"/>
          <w:szCs w:val="20"/>
        </w:rPr>
        <w:t>Quorum.</w:t>
      </w:r>
      <w:r w:rsidRPr="00734FBD">
        <w:rPr>
          <w:sz w:val="20"/>
          <w:szCs w:val="20"/>
        </w:rPr>
        <w:t xml:space="preserve">  Members present at any membership meeting of the Corporation,</w:t>
      </w:r>
      <w:r>
        <w:rPr>
          <w:sz w:val="20"/>
          <w:szCs w:val="20"/>
        </w:rPr>
        <w:t xml:space="preserve"> </w:t>
      </w:r>
      <w:r w:rsidRPr="00734FBD">
        <w:rPr>
          <w:sz w:val="20"/>
          <w:szCs w:val="20"/>
        </w:rPr>
        <w:t xml:space="preserve">provided at least </w:t>
      </w:r>
      <w:r>
        <w:rPr>
          <w:sz w:val="20"/>
          <w:szCs w:val="20"/>
          <w:highlight w:val="yellow"/>
        </w:rPr>
        <w:fldChar w:fldCharType="begin"/>
      </w:r>
      <w:r>
        <w:rPr>
          <w:sz w:val="20"/>
          <w:szCs w:val="20"/>
          <w:highlight w:val="yellow"/>
        </w:rPr>
        <w:instrText xml:space="preserve"> REF quorum </w:instrText>
      </w:r>
      <w:r>
        <w:rPr>
          <w:sz w:val="20"/>
          <w:szCs w:val="20"/>
          <w:highlight w:val="yellow"/>
        </w:rPr>
        <w:fldChar w:fldCharType="separate"/>
      </w:r>
      <w:r w:rsidR="00C256C3">
        <w:rPr>
          <w:sz w:val="20"/>
          <w:szCs w:val="20"/>
        </w:rPr>
        <w:t>5% of the members in good standing</w:t>
      </w:r>
      <w:r>
        <w:rPr>
          <w:sz w:val="20"/>
          <w:szCs w:val="20"/>
          <w:highlight w:val="yellow"/>
        </w:rPr>
        <w:fldChar w:fldCharType="end"/>
      </w:r>
      <w:r w:rsidRPr="00734FBD">
        <w:rPr>
          <w:sz w:val="20"/>
          <w:szCs w:val="20"/>
        </w:rPr>
        <w:t xml:space="preserve"> are present, shall constitute a quorum for the transaction of</w:t>
      </w:r>
      <w:r>
        <w:rPr>
          <w:sz w:val="20"/>
          <w:szCs w:val="20"/>
        </w:rPr>
        <w:t xml:space="preserve"> </w:t>
      </w:r>
      <w:r w:rsidRPr="00734FBD">
        <w:rPr>
          <w:sz w:val="20"/>
          <w:szCs w:val="20"/>
        </w:rPr>
        <w:t>business. In the absence of a quorum, the membership may not take action. In that event, any matter</w:t>
      </w:r>
      <w:r>
        <w:rPr>
          <w:sz w:val="20"/>
          <w:szCs w:val="20"/>
        </w:rPr>
        <w:t xml:space="preserve"> </w:t>
      </w:r>
      <w:r w:rsidRPr="00734FBD">
        <w:rPr>
          <w:sz w:val="20"/>
          <w:szCs w:val="20"/>
        </w:rPr>
        <w:t>brought before the membership at a meeting at which a quorum is not present shall be discussed and</w:t>
      </w:r>
      <w:r>
        <w:rPr>
          <w:sz w:val="20"/>
          <w:szCs w:val="20"/>
        </w:rPr>
        <w:t xml:space="preserve"> </w:t>
      </w:r>
      <w:r w:rsidRPr="00734FBD">
        <w:rPr>
          <w:sz w:val="20"/>
          <w:szCs w:val="20"/>
        </w:rPr>
        <w:t>decided</w:t>
      </w:r>
      <w:r>
        <w:rPr>
          <w:sz w:val="20"/>
          <w:szCs w:val="20"/>
        </w:rPr>
        <w:t xml:space="preserve"> upon by the Board of Directors, unless that matter pertains to any change in the adopted budget, board membership or Bylaws.  </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4.04.</w:t>
      </w:r>
      <w:r w:rsidRPr="00734FBD">
        <w:rPr>
          <w:sz w:val="20"/>
          <w:szCs w:val="20"/>
        </w:rPr>
        <w:tab/>
      </w:r>
      <w:r w:rsidRPr="00734FBD">
        <w:rPr>
          <w:b/>
          <w:i/>
          <w:sz w:val="20"/>
          <w:szCs w:val="20"/>
        </w:rPr>
        <w:t>Meetings</w:t>
      </w:r>
      <w:r>
        <w:rPr>
          <w:sz w:val="20"/>
          <w:szCs w:val="20"/>
        </w:rPr>
        <w:t>.  There shall be at least one</w:t>
      </w:r>
      <w:r w:rsidRPr="00734FBD">
        <w:rPr>
          <w:sz w:val="20"/>
          <w:szCs w:val="20"/>
        </w:rPr>
        <w:t xml:space="preserve"> </w:t>
      </w:r>
      <w:r w:rsidR="00FE061B" w:rsidRPr="00FE061B">
        <w:rPr>
          <w:color w:val="FF0000"/>
          <w:sz w:val="20"/>
          <w:szCs w:val="20"/>
        </w:rPr>
        <w:t>two</w:t>
      </w:r>
      <w:r w:rsidR="00FE061B">
        <w:rPr>
          <w:sz w:val="20"/>
          <w:szCs w:val="20"/>
        </w:rPr>
        <w:t xml:space="preserve"> </w:t>
      </w:r>
      <w:r w:rsidRPr="00734FBD">
        <w:rPr>
          <w:sz w:val="20"/>
          <w:szCs w:val="20"/>
        </w:rPr>
        <w:t>g</w:t>
      </w:r>
      <w:r>
        <w:rPr>
          <w:sz w:val="20"/>
          <w:szCs w:val="20"/>
        </w:rPr>
        <w:t xml:space="preserve">eneral </w:t>
      </w:r>
      <w:r w:rsidRPr="00734FBD">
        <w:rPr>
          <w:sz w:val="20"/>
          <w:szCs w:val="20"/>
        </w:rPr>
        <w:t xml:space="preserve">meeting </w:t>
      </w:r>
      <w:r>
        <w:rPr>
          <w:sz w:val="20"/>
          <w:szCs w:val="20"/>
        </w:rPr>
        <w:t xml:space="preserve">annually </w:t>
      </w:r>
      <w:r w:rsidRPr="00734FBD">
        <w:rPr>
          <w:sz w:val="20"/>
          <w:szCs w:val="20"/>
        </w:rPr>
        <w:t>of the membership</w:t>
      </w:r>
      <w:r>
        <w:rPr>
          <w:sz w:val="20"/>
          <w:szCs w:val="20"/>
        </w:rPr>
        <w:t xml:space="preserve">.  One meeting shall occur between </w:t>
      </w:r>
      <w:r w:rsidR="00FE061B" w:rsidRPr="00FE061B">
        <w:rPr>
          <w:color w:val="FF0000"/>
          <w:sz w:val="20"/>
          <w:szCs w:val="20"/>
        </w:rPr>
        <w:t>August and September</w:t>
      </w:r>
      <w:r w:rsidR="00B358DA">
        <w:rPr>
          <w:color w:val="FF0000"/>
          <w:sz w:val="20"/>
          <w:szCs w:val="20"/>
        </w:rPr>
        <w:t xml:space="preserve"> and one between </w:t>
      </w:r>
      <w:r>
        <w:rPr>
          <w:sz w:val="20"/>
          <w:szCs w:val="20"/>
        </w:rPr>
        <w:t xml:space="preserve">March and May </w:t>
      </w:r>
      <w:r w:rsidR="00FE061B">
        <w:rPr>
          <w:sz w:val="20"/>
          <w:szCs w:val="20"/>
        </w:rPr>
        <w:t xml:space="preserve">at which time </w:t>
      </w:r>
      <w:r w:rsidR="00B358DA">
        <w:rPr>
          <w:color w:val="FF0000"/>
          <w:sz w:val="20"/>
          <w:szCs w:val="20"/>
        </w:rPr>
        <w:t xml:space="preserve">the budget shall be approved and </w:t>
      </w:r>
      <w:r>
        <w:rPr>
          <w:sz w:val="20"/>
          <w:szCs w:val="20"/>
        </w:rPr>
        <w:t xml:space="preserve">the board members </w:t>
      </w:r>
      <w:r w:rsidR="00FE061B">
        <w:rPr>
          <w:sz w:val="20"/>
          <w:szCs w:val="20"/>
        </w:rPr>
        <w:t xml:space="preserve">are </w:t>
      </w:r>
      <w:r>
        <w:rPr>
          <w:sz w:val="20"/>
          <w:szCs w:val="20"/>
        </w:rPr>
        <w:t>elected for the term beginning July 1</w:t>
      </w:r>
      <w:r w:rsidRPr="00734FBD">
        <w:rPr>
          <w:sz w:val="20"/>
          <w:szCs w:val="20"/>
        </w:rPr>
        <w:t xml:space="preserve">. </w:t>
      </w:r>
      <w:r>
        <w:rPr>
          <w:sz w:val="20"/>
          <w:szCs w:val="20"/>
        </w:rPr>
        <w:t xml:space="preserve"> </w:t>
      </w:r>
      <w:r w:rsidRPr="00734FBD">
        <w:rPr>
          <w:sz w:val="20"/>
          <w:szCs w:val="20"/>
        </w:rPr>
        <w:t>Additional business or special meetings may be held</w:t>
      </w:r>
      <w:r>
        <w:rPr>
          <w:sz w:val="20"/>
          <w:szCs w:val="20"/>
        </w:rPr>
        <w:t xml:space="preserve"> </w:t>
      </w:r>
      <w:r w:rsidRPr="00734FBD">
        <w:rPr>
          <w:sz w:val="20"/>
          <w:szCs w:val="20"/>
        </w:rPr>
        <w:t>alone, or in conjunction with an event sponsored by the Corporation, as determined by the Board of Directors, or at the request of</w:t>
      </w:r>
      <w:r>
        <w:rPr>
          <w:sz w:val="20"/>
          <w:szCs w:val="20"/>
        </w:rPr>
        <w:t xml:space="preserve"> at least</w:t>
      </w:r>
      <w:r w:rsidRPr="00734FBD">
        <w:rPr>
          <w:sz w:val="20"/>
          <w:szCs w:val="20"/>
        </w:rPr>
        <w:t xml:space="preserve"> </w:t>
      </w:r>
      <w:r>
        <w:rPr>
          <w:sz w:val="20"/>
          <w:szCs w:val="20"/>
          <w:highlight w:val="yellow"/>
        </w:rPr>
        <w:fldChar w:fldCharType="begin"/>
      </w:r>
      <w:r>
        <w:rPr>
          <w:sz w:val="20"/>
          <w:szCs w:val="20"/>
          <w:highlight w:val="yellow"/>
        </w:rPr>
        <w:instrText xml:space="preserve"> REF quorum </w:instrText>
      </w:r>
      <w:r>
        <w:rPr>
          <w:sz w:val="20"/>
          <w:szCs w:val="20"/>
          <w:highlight w:val="yellow"/>
        </w:rPr>
        <w:fldChar w:fldCharType="separate"/>
      </w:r>
      <w:r w:rsidR="00C256C3">
        <w:rPr>
          <w:sz w:val="20"/>
          <w:szCs w:val="20"/>
        </w:rPr>
        <w:t>5% of the members in good standing</w:t>
      </w:r>
      <w:r>
        <w:rPr>
          <w:sz w:val="20"/>
          <w:szCs w:val="20"/>
          <w:highlight w:val="yellow"/>
        </w:rPr>
        <w:fldChar w:fldCharType="end"/>
      </w:r>
      <w:r w:rsidRPr="00734FBD">
        <w:rPr>
          <w:sz w:val="20"/>
          <w:szCs w:val="20"/>
        </w:rPr>
        <w:t xml:space="preserve"> in writ</w:t>
      </w:r>
      <w:r>
        <w:rPr>
          <w:sz w:val="20"/>
          <w:szCs w:val="20"/>
        </w:rPr>
        <w:t>ing to the Board of Directors. M</w:t>
      </w:r>
      <w:r w:rsidRPr="00734FBD">
        <w:rPr>
          <w:sz w:val="20"/>
          <w:szCs w:val="20"/>
        </w:rPr>
        <w:t>eeting</w:t>
      </w:r>
      <w:r>
        <w:rPr>
          <w:sz w:val="20"/>
          <w:szCs w:val="20"/>
        </w:rPr>
        <w:t>s, elections and membership votes shall be open to all voting members of the Corporation</w:t>
      </w:r>
      <w:r w:rsidRPr="00734FBD">
        <w:rPr>
          <w:sz w:val="20"/>
          <w:szCs w:val="20"/>
        </w:rPr>
        <w:t xml:space="preserve">. The Board President may call special meetings </w:t>
      </w:r>
      <w:r>
        <w:rPr>
          <w:sz w:val="20"/>
          <w:szCs w:val="20"/>
        </w:rPr>
        <w:t>of the Corporation with a ten (10</w:t>
      </w:r>
      <w:r w:rsidRPr="00734FBD">
        <w:rPr>
          <w:sz w:val="20"/>
          <w:szCs w:val="20"/>
        </w:rPr>
        <w:t>) day notice.</w:t>
      </w:r>
    </w:p>
    <w:p w:rsidR="008435D9" w:rsidRDefault="008435D9" w:rsidP="008435D9">
      <w:pPr>
        <w:jc w:val="both"/>
        <w:rPr>
          <w:sz w:val="20"/>
          <w:szCs w:val="20"/>
        </w:rPr>
      </w:pPr>
    </w:p>
    <w:p w:rsidR="005E07E3" w:rsidRDefault="00FE061B" w:rsidP="008435D9">
      <w:pPr>
        <w:jc w:val="both"/>
        <w:rPr>
          <w:color w:val="FF0000"/>
          <w:sz w:val="20"/>
          <w:szCs w:val="20"/>
        </w:rPr>
      </w:pPr>
      <w:r>
        <w:rPr>
          <w:sz w:val="20"/>
          <w:szCs w:val="20"/>
        </w:rPr>
        <w:t xml:space="preserve">Section 4.05 </w:t>
      </w:r>
      <w:r>
        <w:rPr>
          <w:sz w:val="20"/>
          <w:szCs w:val="20"/>
        </w:rPr>
        <w:tab/>
      </w:r>
      <w:r w:rsidRPr="00906E07">
        <w:rPr>
          <w:b/>
          <w:i/>
          <w:color w:val="FF0000"/>
          <w:sz w:val="20"/>
          <w:szCs w:val="20"/>
        </w:rPr>
        <w:t>Termination of Membership.</w:t>
      </w:r>
      <w:r w:rsidRPr="00906E07">
        <w:rPr>
          <w:color w:val="FF0000"/>
          <w:sz w:val="20"/>
          <w:szCs w:val="20"/>
        </w:rPr>
        <w:t xml:space="preserve">  The Board of Directors by two-thirds affirmative vote, may suspend</w:t>
      </w:r>
      <w:r w:rsidR="005E07E3">
        <w:rPr>
          <w:color w:val="FF0000"/>
          <w:sz w:val="20"/>
          <w:szCs w:val="20"/>
        </w:rPr>
        <w:t>,</w:t>
      </w:r>
      <w:r w:rsidRPr="00906E07">
        <w:rPr>
          <w:color w:val="FF0000"/>
          <w:sz w:val="20"/>
          <w:szCs w:val="20"/>
        </w:rPr>
        <w:t xml:space="preserve"> expel</w:t>
      </w:r>
      <w:r w:rsidR="005E07E3">
        <w:rPr>
          <w:color w:val="FF0000"/>
          <w:sz w:val="20"/>
          <w:szCs w:val="20"/>
        </w:rPr>
        <w:t xml:space="preserve">, or terminate </w:t>
      </w:r>
      <w:r w:rsidRPr="00906E07">
        <w:rPr>
          <w:color w:val="FF0000"/>
          <w:sz w:val="20"/>
          <w:szCs w:val="20"/>
        </w:rPr>
        <w:t xml:space="preserve">a Member </w:t>
      </w:r>
      <w:r w:rsidR="00906E07">
        <w:rPr>
          <w:color w:val="FF0000"/>
          <w:sz w:val="20"/>
          <w:szCs w:val="20"/>
        </w:rPr>
        <w:t xml:space="preserve">for violating any </w:t>
      </w:r>
      <w:r w:rsidR="005E07E3">
        <w:rPr>
          <w:color w:val="FF0000"/>
          <w:sz w:val="20"/>
          <w:szCs w:val="20"/>
        </w:rPr>
        <w:t xml:space="preserve">PiP </w:t>
      </w:r>
      <w:r w:rsidR="00906E07">
        <w:rPr>
          <w:color w:val="FF0000"/>
          <w:sz w:val="20"/>
          <w:szCs w:val="20"/>
        </w:rPr>
        <w:t xml:space="preserve">bylaws, </w:t>
      </w:r>
      <w:r w:rsidR="005E07E3">
        <w:rPr>
          <w:color w:val="FF0000"/>
          <w:sz w:val="20"/>
          <w:szCs w:val="20"/>
        </w:rPr>
        <w:t>PiP written and distributed policies and procedures, as well as violating the Imagine International Academy of North Texas parent or volunteer code of conduct</w:t>
      </w:r>
      <w:r w:rsidRPr="00906E07">
        <w:rPr>
          <w:color w:val="FF0000"/>
          <w:sz w:val="20"/>
          <w:szCs w:val="20"/>
        </w:rPr>
        <w:t xml:space="preserve"> </w:t>
      </w:r>
      <w:r w:rsidR="005E07E3">
        <w:rPr>
          <w:color w:val="FF0000"/>
          <w:sz w:val="20"/>
          <w:szCs w:val="20"/>
        </w:rPr>
        <w:t xml:space="preserve">handbook policies and </w:t>
      </w:r>
      <w:r w:rsidR="00B358DA">
        <w:rPr>
          <w:color w:val="FF0000"/>
          <w:sz w:val="20"/>
          <w:szCs w:val="20"/>
        </w:rPr>
        <w:t>procedures</w:t>
      </w:r>
      <w:r w:rsidR="005E07E3">
        <w:rPr>
          <w:color w:val="FF0000"/>
          <w:sz w:val="20"/>
          <w:szCs w:val="20"/>
        </w:rPr>
        <w:t>.</w:t>
      </w:r>
    </w:p>
    <w:p w:rsidR="005E07E3" w:rsidRDefault="005E07E3" w:rsidP="008435D9">
      <w:pPr>
        <w:jc w:val="both"/>
        <w:rPr>
          <w:color w:val="FF0000"/>
          <w:sz w:val="20"/>
          <w:szCs w:val="20"/>
        </w:rPr>
      </w:pPr>
    </w:p>
    <w:p w:rsidR="008435D9" w:rsidRDefault="00FE061B" w:rsidP="008435D9">
      <w:pPr>
        <w:jc w:val="both"/>
        <w:rPr>
          <w:color w:val="FF0000"/>
          <w:sz w:val="20"/>
          <w:szCs w:val="20"/>
        </w:rPr>
      </w:pPr>
      <w:r w:rsidRPr="00906E07">
        <w:rPr>
          <w:color w:val="FF0000"/>
          <w:sz w:val="20"/>
          <w:szCs w:val="20"/>
        </w:rPr>
        <w:t xml:space="preserve"> </w:t>
      </w:r>
      <w:r w:rsidR="005E07E3">
        <w:rPr>
          <w:sz w:val="20"/>
          <w:szCs w:val="20"/>
        </w:rPr>
        <w:t xml:space="preserve">Section 4.06 </w:t>
      </w:r>
      <w:r w:rsidR="005E07E3" w:rsidRPr="005E07E3">
        <w:rPr>
          <w:i/>
          <w:sz w:val="20"/>
          <w:szCs w:val="20"/>
        </w:rPr>
        <w:tab/>
      </w:r>
      <w:r w:rsidR="005E07E3" w:rsidRPr="005E07E3">
        <w:rPr>
          <w:b/>
          <w:i/>
          <w:color w:val="FF0000"/>
          <w:sz w:val="20"/>
          <w:szCs w:val="20"/>
        </w:rPr>
        <w:t>Reinstatement of Membership</w:t>
      </w:r>
      <w:r w:rsidR="005E07E3">
        <w:rPr>
          <w:b/>
          <w:i/>
          <w:color w:val="FF0000"/>
          <w:sz w:val="20"/>
          <w:szCs w:val="20"/>
        </w:rPr>
        <w:t xml:space="preserve">.  </w:t>
      </w:r>
      <w:r w:rsidR="005E07E3">
        <w:rPr>
          <w:color w:val="FF0000"/>
          <w:sz w:val="20"/>
          <w:szCs w:val="20"/>
        </w:rPr>
        <w:t xml:space="preserve">Upon written request signed by a former member and filed with the Secretary, the Board of Directors may, by two-thirds affirmative vote, </w:t>
      </w:r>
      <w:proofErr w:type="spellStart"/>
      <w:r w:rsidR="005E07E3">
        <w:rPr>
          <w:color w:val="FF0000"/>
          <w:sz w:val="20"/>
          <w:szCs w:val="20"/>
        </w:rPr>
        <w:t>reinsate</w:t>
      </w:r>
      <w:proofErr w:type="spellEnd"/>
      <w:r w:rsidR="005E07E3">
        <w:rPr>
          <w:color w:val="FF0000"/>
          <w:sz w:val="20"/>
          <w:szCs w:val="20"/>
        </w:rPr>
        <w:t xml:space="preserve"> such former Member on such terms as the Board of Directors may deem appropriate.</w:t>
      </w:r>
    </w:p>
    <w:p w:rsidR="005E07E3" w:rsidRDefault="005E07E3" w:rsidP="008435D9">
      <w:pPr>
        <w:jc w:val="both"/>
        <w:rPr>
          <w:color w:val="FF0000"/>
          <w:sz w:val="20"/>
          <w:szCs w:val="20"/>
        </w:rPr>
      </w:pPr>
    </w:p>
    <w:p w:rsidR="005E07E3" w:rsidRPr="009F3923" w:rsidRDefault="005E07E3" w:rsidP="008435D9">
      <w:pPr>
        <w:jc w:val="both"/>
        <w:rPr>
          <w:color w:val="FF0000"/>
          <w:sz w:val="20"/>
          <w:szCs w:val="20"/>
        </w:rPr>
      </w:pPr>
      <w:r>
        <w:rPr>
          <w:color w:val="FF0000"/>
          <w:sz w:val="20"/>
          <w:szCs w:val="20"/>
        </w:rPr>
        <w:t>Section 4.07</w:t>
      </w:r>
      <w:r w:rsidR="00FE6F2B">
        <w:rPr>
          <w:color w:val="FF0000"/>
          <w:sz w:val="20"/>
          <w:szCs w:val="20"/>
        </w:rPr>
        <w:t xml:space="preserve"> </w:t>
      </w:r>
      <w:r w:rsidR="00FE6F2B">
        <w:rPr>
          <w:color w:val="FF0000"/>
          <w:sz w:val="20"/>
          <w:szCs w:val="20"/>
        </w:rPr>
        <w:tab/>
      </w:r>
      <w:r w:rsidR="00FE6F2B" w:rsidRPr="009F3923">
        <w:rPr>
          <w:b/>
          <w:i/>
          <w:color w:val="FF0000"/>
          <w:sz w:val="20"/>
          <w:szCs w:val="20"/>
        </w:rPr>
        <w:t>Resignation.</w:t>
      </w:r>
      <w:r w:rsidR="00FE6F2B" w:rsidRPr="009F3923">
        <w:rPr>
          <w:color w:val="FF0000"/>
        </w:rPr>
        <w:t xml:space="preserve"> </w:t>
      </w:r>
      <w:r w:rsidR="00FE6F2B" w:rsidRPr="009F3923">
        <w:rPr>
          <w:color w:val="FF0000"/>
          <w:sz w:val="20"/>
          <w:szCs w:val="20"/>
        </w:rPr>
        <w:t xml:space="preserve">Any Member may resign by filing a written resignation with the Secretary, but such resignation shall not relieve the Member so resigning of the obligation to pay, if applicable, any dues, assessments, or other charges theretofore accrued and unpaid. Any dues paid will not be refunded.  </w:t>
      </w:r>
    </w:p>
    <w:p w:rsidR="005E07E3" w:rsidRDefault="005E07E3" w:rsidP="008435D9">
      <w:pPr>
        <w:jc w:val="both"/>
        <w:rPr>
          <w:sz w:val="20"/>
          <w:szCs w:val="20"/>
        </w:rPr>
      </w:pPr>
    </w:p>
    <w:p w:rsidR="008435D9" w:rsidRPr="00734FBD" w:rsidRDefault="008435D9" w:rsidP="008435D9">
      <w:pPr>
        <w:jc w:val="both"/>
        <w:rPr>
          <w:b/>
          <w:sz w:val="20"/>
          <w:szCs w:val="20"/>
        </w:rPr>
      </w:pPr>
      <w:r w:rsidRPr="00734FBD">
        <w:rPr>
          <w:b/>
          <w:sz w:val="20"/>
          <w:szCs w:val="20"/>
        </w:rPr>
        <w:lastRenderedPageBreak/>
        <w:t>Article V.</w:t>
      </w:r>
      <w:r w:rsidRPr="00734FBD">
        <w:rPr>
          <w:b/>
          <w:sz w:val="20"/>
          <w:szCs w:val="20"/>
        </w:rPr>
        <w:tab/>
      </w:r>
      <w:r w:rsidRPr="00734FBD">
        <w:rPr>
          <w:b/>
          <w:sz w:val="20"/>
          <w:szCs w:val="20"/>
        </w:rPr>
        <w:tab/>
        <w:t>Board of Directors</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5.01.</w:t>
      </w:r>
      <w:r w:rsidRPr="00734FBD">
        <w:rPr>
          <w:sz w:val="20"/>
          <w:szCs w:val="20"/>
        </w:rPr>
        <w:tab/>
      </w:r>
      <w:r w:rsidRPr="00734FBD">
        <w:rPr>
          <w:b/>
          <w:i/>
          <w:sz w:val="20"/>
          <w:szCs w:val="20"/>
        </w:rPr>
        <w:t>Membership.</w:t>
      </w:r>
      <w:r w:rsidRPr="00734FBD">
        <w:rPr>
          <w:sz w:val="20"/>
          <w:szCs w:val="20"/>
        </w:rPr>
        <w:t xml:space="preserve">  The Board of Directors shall consist of the elected officers of the Corporation.</w:t>
      </w:r>
    </w:p>
    <w:p w:rsidR="008435D9" w:rsidRPr="00734FBD" w:rsidRDefault="008435D9" w:rsidP="008435D9">
      <w:pPr>
        <w:jc w:val="both"/>
        <w:rPr>
          <w:sz w:val="20"/>
          <w:szCs w:val="20"/>
        </w:rPr>
      </w:pPr>
    </w:p>
    <w:p w:rsidR="008435D9" w:rsidRDefault="008435D9" w:rsidP="008435D9">
      <w:pPr>
        <w:jc w:val="both"/>
        <w:rPr>
          <w:sz w:val="20"/>
          <w:szCs w:val="20"/>
        </w:rPr>
      </w:pPr>
      <w:r w:rsidRPr="00734FBD">
        <w:rPr>
          <w:sz w:val="20"/>
          <w:szCs w:val="20"/>
        </w:rPr>
        <w:t>Section 5.02</w:t>
      </w:r>
      <w:r>
        <w:rPr>
          <w:sz w:val="20"/>
          <w:szCs w:val="20"/>
        </w:rPr>
        <w:tab/>
      </w:r>
      <w:r w:rsidRPr="00734FBD">
        <w:rPr>
          <w:b/>
          <w:i/>
          <w:sz w:val="20"/>
          <w:szCs w:val="20"/>
        </w:rPr>
        <w:t>Powers.</w:t>
      </w:r>
      <w:r w:rsidRPr="00734FBD">
        <w:rPr>
          <w:sz w:val="20"/>
          <w:szCs w:val="20"/>
        </w:rPr>
        <w:t xml:space="preserve">  The activities and affairs of the Corporation shall be conducted, and all corporate powers shall be exercised, by or under the direction of its Board of Directors. </w:t>
      </w:r>
    </w:p>
    <w:p w:rsidR="008435D9" w:rsidRDefault="008435D9" w:rsidP="008435D9">
      <w:pPr>
        <w:jc w:val="both"/>
        <w:rPr>
          <w:color w:val="FF0000"/>
          <w:sz w:val="20"/>
          <w:szCs w:val="20"/>
        </w:rPr>
      </w:pPr>
    </w:p>
    <w:p w:rsidR="008435D9" w:rsidRPr="00734FBD" w:rsidRDefault="008435D9" w:rsidP="008435D9">
      <w:pPr>
        <w:jc w:val="both"/>
        <w:rPr>
          <w:sz w:val="20"/>
          <w:szCs w:val="20"/>
        </w:rPr>
      </w:pPr>
      <w:r>
        <w:rPr>
          <w:sz w:val="20"/>
          <w:szCs w:val="20"/>
        </w:rPr>
        <w:t>Section 5.03</w:t>
      </w:r>
      <w:r w:rsidRPr="00734FBD">
        <w:rPr>
          <w:sz w:val="20"/>
          <w:szCs w:val="20"/>
        </w:rPr>
        <w:t>.</w:t>
      </w:r>
      <w:r w:rsidRPr="00734FBD">
        <w:rPr>
          <w:sz w:val="20"/>
          <w:szCs w:val="20"/>
        </w:rPr>
        <w:tab/>
      </w:r>
      <w:r w:rsidRPr="00734FBD">
        <w:rPr>
          <w:b/>
          <w:i/>
          <w:sz w:val="20"/>
          <w:szCs w:val="20"/>
        </w:rPr>
        <w:t>Authority.</w:t>
      </w:r>
      <w:r w:rsidRPr="00734FBD">
        <w:rPr>
          <w:sz w:val="20"/>
          <w:szCs w:val="20"/>
        </w:rPr>
        <w:t xml:space="preserve">  The affairs, activities and operation of the Corporation</w:t>
      </w:r>
      <w:r>
        <w:rPr>
          <w:sz w:val="20"/>
          <w:szCs w:val="20"/>
        </w:rPr>
        <w:t xml:space="preserve"> shall be managed by </w:t>
      </w:r>
      <w:r w:rsidRPr="00734FBD">
        <w:rPr>
          <w:sz w:val="20"/>
          <w:szCs w:val="20"/>
        </w:rPr>
        <w:t>the Board of Directors. The Board of Directors shall transact necessary business during the intervals between the meetings of the membership and such other business as may be referred to it by the membership or these Bylaws. The Board of Directors shall create the calendar of events for the year, may create Standing and Special Committees, approve the plans and work of standing and special committees, shall prepare and submit a budget to the membership for approval, and, in general, conduct the business and activities of the Corporation.</w:t>
      </w:r>
    </w:p>
    <w:p w:rsidR="008435D9" w:rsidRPr="00734FBD" w:rsidRDefault="008435D9" w:rsidP="008435D9">
      <w:pPr>
        <w:jc w:val="both"/>
        <w:rPr>
          <w:sz w:val="20"/>
          <w:szCs w:val="20"/>
        </w:rPr>
      </w:pPr>
    </w:p>
    <w:p w:rsidR="008435D9" w:rsidRPr="00734FBD" w:rsidRDefault="008435D9" w:rsidP="008435D9">
      <w:pPr>
        <w:jc w:val="both"/>
        <w:rPr>
          <w:sz w:val="20"/>
          <w:szCs w:val="20"/>
        </w:rPr>
      </w:pPr>
      <w:r>
        <w:rPr>
          <w:sz w:val="20"/>
          <w:szCs w:val="20"/>
        </w:rPr>
        <w:t>Section 5.04</w:t>
      </w:r>
      <w:r w:rsidRPr="00734FBD">
        <w:rPr>
          <w:sz w:val="20"/>
          <w:szCs w:val="20"/>
        </w:rPr>
        <w:t>.</w:t>
      </w:r>
      <w:r w:rsidRPr="00734FBD">
        <w:rPr>
          <w:sz w:val="20"/>
          <w:szCs w:val="20"/>
        </w:rPr>
        <w:tab/>
      </w:r>
      <w:r w:rsidRPr="00734FBD">
        <w:rPr>
          <w:b/>
          <w:i/>
          <w:sz w:val="20"/>
          <w:szCs w:val="20"/>
        </w:rPr>
        <w:t>Meetings.</w:t>
      </w:r>
      <w:r w:rsidRPr="00734FBD">
        <w:rPr>
          <w:sz w:val="20"/>
          <w:szCs w:val="20"/>
        </w:rPr>
        <w:t xml:space="preserve">  The Board of Directors shall meet </w:t>
      </w:r>
      <w:r>
        <w:rPr>
          <w:sz w:val="20"/>
          <w:szCs w:val="20"/>
        </w:rPr>
        <w:fldChar w:fldCharType="begin"/>
      </w:r>
      <w:r>
        <w:rPr>
          <w:sz w:val="20"/>
          <w:szCs w:val="20"/>
        </w:rPr>
        <w:instrText xml:space="preserve"> REF meetings </w:instrText>
      </w:r>
      <w:r>
        <w:rPr>
          <w:sz w:val="20"/>
          <w:szCs w:val="20"/>
        </w:rPr>
        <w:fldChar w:fldCharType="separate"/>
      </w:r>
      <w:r w:rsidR="00C256C3">
        <w:rPr>
          <w:sz w:val="20"/>
          <w:szCs w:val="20"/>
        </w:rPr>
        <w:t>monthly</w:t>
      </w:r>
      <w:r>
        <w:rPr>
          <w:sz w:val="20"/>
          <w:szCs w:val="20"/>
        </w:rPr>
        <w:fldChar w:fldCharType="end"/>
      </w:r>
      <w:r w:rsidRPr="00734FBD">
        <w:rPr>
          <w:sz w:val="20"/>
          <w:szCs w:val="20"/>
        </w:rPr>
        <w:t xml:space="preserve"> to prepare for general membership meetings and to conduct the affairs of the Corporation. </w:t>
      </w:r>
    </w:p>
    <w:p w:rsidR="008435D9" w:rsidRPr="00734FBD" w:rsidRDefault="008435D9" w:rsidP="008435D9">
      <w:pPr>
        <w:jc w:val="both"/>
        <w:rPr>
          <w:sz w:val="20"/>
          <w:szCs w:val="20"/>
        </w:rPr>
      </w:pPr>
    </w:p>
    <w:p w:rsidR="008435D9" w:rsidRPr="00792402" w:rsidRDefault="008435D9" w:rsidP="008435D9">
      <w:pPr>
        <w:jc w:val="both"/>
        <w:rPr>
          <w:color w:val="FF0000"/>
          <w:sz w:val="20"/>
          <w:szCs w:val="20"/>
        </w:rPr>
      </w:pPr>
      <w:r>
        <w:rPr>
          <w:sz w:val="20"/>
          <w:szCs w:val="20"/>
        </w:rPr>
        <w:t>Section 5.05</w:t>
      </w:r>
      <w:r w:rsidRPr="00734FBD">
        <w:rPr>
          <w:sz w:val="20"/>
          <w:szCs w:val="20"/>
        </w:rPr>
        <w:t>.</w:t>
      </w:r>
      <w:r w:rsidRPr="00734FBD">
        <w:rPr>
          <w:sz w:val="20"/>
          <w:szCs w:val="20"/>
        </w:rPr>
        <w:tab/>
      </w:r>
      <w:r w:rsidRPr="00734FBD">
        <w:rPr>
          <w:b/>
          <w:i/>
          <w:sz w:val="20"/>
          <w:szCs w:val="20"/>
        </w:rPr>
        <w:t>Quorum.</w:t>
      </w:r>
      <w:r w:rsidRPr="00734FBD">
        <w:rPr>
          <w:sz w:val="20"/>
          <w:szCs w:val="20"/>
        </w:rPr>
        <w:t xml:space="preserve">  A quorum of the Board of Directors for the conduct of busine</w:t>
      </w:r>
      <w:r>
        <w:rPr>
          <w:sz w:val="20"/>
          <w:szCs w:val="20"/>
        </w:rPr>
        <w:t>ss shall consist of a simple majority of the board members</w:t>
      </w:r>
      <w:r w:rsidRPr="00734FBD">
        <w:rPr>
          <w:sz w:val="20"/>
          <w:szCs w:val="20"/>
        </w:rPr>
        <w:t>.</w:t>
      </w:r>
      <w:r>
        <w:rPr>
          <w:sz w:val="20"/>
          <w:szCs w:val="20"/>
        </w:rPr>
        <w:t xml:space="preserve">  </w:t>
      </w:r>
    </w:p>
    <w:p w:rsidR="008435D9" w:rsidRPr="00734FBD" w:rsidRDefault="008435D9" w:rsidP="008435D9">
      <w:pPr>
        <w:jc w:val="both"/>
        <w:rPr>
          <w:sz w:val="20"/>
          <w:szCs w:val="20"/>
        </w:rPr>
      </w:pPr>
    </w:p>
    <w:p w:rsidR="008435D9" w:rsidRPr="00734FBD" w:rsidRDefault="008435D9" w:rsidP="008435D9">
      <w:pPr>
        <w:jc w:val="both"/>
        <w:rPr>
          <w:sz w:val="20"/>
          <w:szCs w:val="20"/>
        </w:rPr>
      </w:pPr>
      <w:r>
        <w:rPr>
          <w:sz w:val="20"/>
          <w:szCs w:val="20"/>
        </w:rPr>
        <w:t>Section 5.06</w:t>
      </w:r>
      <w:r w:rsidRPr="00734FBD">
        <w:rPr>
          <w:sz w:val="20"/>
          <w:szCs w:val="20"/>
        </w:rPr>
        <w:t>.</w:t>
      </w:r>
      <w:r w:rsidRPr="00734FBD">
        <w:rPr>
          <w:sz w:val="20"/>
          <w:szCs w:val="20"/>
        </w:rPr>
        <w:tab/>
      </w:r>
      <w:r w:rsidRPr="00734FBD">
        <w:rPr>
          <w:b/>
          <w:i/>
          <w:sz w:val="20"/>
          <w:szCs w:val="20"/>
        </w:rPr>
        <w:t xml:space="preserve">Action </w:t>
      </w:r>
      <w:proofErr w:type="gramStart"/>
      <w:r w:rsidRPr="00734FBD">
        <w:rPr>
          <w:b/>
          <w:i/>
          <w:sz w:val="20"/>
          <w:szCs w:val="20"/>
        </w:rPr>
        <w:t>Without</w:t>
      </w:r>
      <w:proofErr w:type="gramEnd"/>
      <w:r w:rsidRPr="00734FBD">
        <w:rPr>
          <w:b/>
          <w:i/>
          <w:sz w:val="20"/>
          <w:szCs w:val="20"/>
        </w:rPr>
        <w:t xml:space="preserve"> a Meeting.</w:t>
      </w:r>
      <w:r w:rsidRPr="00734FBD">
        <w:rPr>
          <w:sz w:val="20"/>
          <w:szCs w:val="20"/>
        </w:rPr>
        <w:t xml:space="preserve">  Any action required or permitted to be taken at a meeting</w:t>
      </w:r>
      <w:r>
        <w:rPr>
          <w:sz w:val="20"/>
          <w:szCs w:val="20"/>
        </w:rPr>
        <w:t xml:space="preserve"> </w:t>
      </w:r>
      <w:r w:rsidRPr="00734FBD">
        <w:rPr>
          <w:sz w:val="20"/>
          <w:szCs w:val="20"/>
        </w:rPr>
        <w:t>of the Board of Directors, or of any committee, may be taken</w:t>
      </w:r>
      <w:r>
        <w:rPr>
          <w:sz w:val="20"/>
          <w:szCs w:val="20"/>
        </w:rPr>
        <w:t xml:space="preserve"> </w:t>
      </w:r>
      <w:r w:rsidRPr="00734FBD">
        <w:rPr>
          <w:sz w:val="20"/>
          <w:szCs w:val="20"/>
        </w:rPr>
        <w:t>without a meeting if all the members of the Board or committee consent in writing to taking the action</w:t>
      </w:r>
      <w:r>
        <w:rPr>
          <w:sz w:val="20"/>
          <w:szCs w:val="20"/>
        </w:rPr>
        <w:t xml:space="preserve"> </w:t>
      </w:r>
      <w:r w:rsidRPr="00734FBD">
        <w:rPr>
          <w:sz w:val="20"/>
          <w:szCs w:val="20"/>
        </w:rPr>
        <w:t>without a meeting, and to approving the specific action. Such consents shall have the same force and</w:t>
      </w:r>
      <w:r>
        <w:rPr>
          <w:sz w:val="20"/>
          <w:szCs w:val="20"/>
        </w:rPr>
        <w:t xml:space="preserve"> </w:t>
      </w:r>
      <w:r w:rsidRPr="00734FBD">
        <w:rPr>
          <w:sz w:val="20"/>
          <w:szCs w:val="20"/>
        </w:rPr>
        <w:t>effect as a unanimous vote of the Board or of the committee as the case may be.</w:t>
      </w:r>
    </w:p>
    <w:p w:rsidR="008435D9" w:rsidRPr="00734FBD" w:rsidRDefault="008435D9" w:rsidP="008435D9">
      <w:pPr>
        <w:jc w:val="both"/>
        <w:rPr>
          <w:sz w:val="20"/>
          <w:szCs w:val="20"/>
        </w:rPr>
      </w:pPr>
    </w:p>
    <w:p w:rsidR="008435D9" w:rsidRPr="00C033A3" w:rsidRDefault="008435D9" w:rsidP="008435D9">
      <w:pPr>
        <w:jc w:val="both"/>
        <w:rPr>
          <w:sz w:val="20"/>
          <w:szCs w:val="20"/>
        </w:rPr>
      </w:pPr>
      <w:r w:rsidRPr="0052506B">
        <w:rPr>
          <w:color w:val="FF0000"/>
          <w:sz w:val="20"/>
          <w:szCs w:val="20"/>
        </w:rPr>
        <w:t>Section 5.07.</w:t>
      </w:r>
      <w:r w:rsidRPr="0052506B">
        <w:rPr>
          <w:color w:val="FF0000"/>
          <w:sz w:val="20"/>
          <w:szCs w:val="20"/>
        </w:rPr>
        <w:tab/>
      </w:r>
      <w:r w:rsidRPr="0052506B">
        <w:rPr>
          <w:b/>
          <w:i/>
          <w:color w:val="FF0000"/>
          <w:sz w:val="20"/>
          <w:szCs w:val="20"/>
        </w:rPr>
        <w:t>Participation in Meeting by Conference Telephone or other means.</w:t>
      </w:r>
      <w:r w:rsidRPr="0052506B">
        <w:rPr>
          <w:color w:val="FF0000"/>
          <w:sz w:val="20"/>
          <w:szCs w:val="20"/>
        </w:rPr>
        <w:t xml:space="preserve">  Members of the Board may participate in a meeting through use of </w:t>
      </w:r>
      <w:r w:rsidR="0052506B" w:rsidRPr="0052506B">
        <w:rPr>
          <w:color w:val="FF0000"/>
          <w:sz w:val="20"/>
          <w:szCs w:val="20"/>
        </w:rPr>
        <w:t xml:space="preserve">electronic mail, </w:t>
      </w:r>
      <w:r w:rsidRPr="0052506B">
        <w:rPr>
          <w:color w:val="FF0000"/>
          <w:sz w:val="20"/>
          <w:szCs w:val="20"/>
        </w:rPr>
        <w:t xml:space="preserve">conference telephone </w:t>
      </w:r>
      <w:r w:rsidR="0052506B" w:rsidRPr="0052506B">
        <w:rPr>
          <w:color w:val="FF0000"/>
          <w:sz w:val="20"/>
          <w:szCs w:val="20"/>
        </w:rPr>
        <w:t xml:space="preserve">or via text, </w:t>
      </w:r>
      <w:r w:rsidRPr="0052506B">
        <w:rPr>
          <w:color w:val="FF0000"/>
          <w:sz w:val="20"/>
          <w:szCs w:val="20"/>
        </w:rPr>
        <w:t>or similar communications equipment, so long as</w:t>
      </w:r>
      <w:r w:rsidR="00B358DA">
        <w:rPr>
          <w:color w:val="FF0000"/>
          <w:sz w:val="20"/>
          <w:szCs w:val="20"/>
        </w:rPr>
        <w:t xml:space="preserve"> all</w:t>
      </w:r>
      <w:r w:rsidRPr="0052506B">
        <w:rPr>
          <w:color w:val="FF0000"/>
          <w:sz w:val="20"/>
          <w:szCs w:val="20"/>
        </w:rPr>
        <w:t xml:space="preserve"> members participating in such meeting can</w:t>
      </w:r>
      <w:r w:rsidR="0052506B" w:rsidRPr="0052506B">
        <w:rPr>
          <w:color w:val="FF0000"/>
          <w:sz w:val="20"/>
          <w:szCs w:val="20"/>
        </w:rPr>
        <w:t xml:space="preserve"> participate</w:t>
      </w:r>
      <w:r w:rsidR="0052506B">
        <w:rPr>
          <w:color w:val="FF0000"/>
          <w:sz w:val="20"/>
          <w:szCs w:val="20"/>
        </w:rPr>
        <w:t>.  Official votes shall be documented by the secretary in the official meeting minutes.</w:t>
      </w:r>
      <w:r>
        <w:rPr>
          <w:sz w:val="20"/>
          <w:szCs w:val="20"/>
        </w:rPr>
        <w:t xml:space="preserve"> </w:t>
      </w:r>
      <w:r w:rsidR="0052506B">
        <w:rPr>
          <w:sz w:val="20"/>
          <w:szCs w:val="20"/>
        </w:rPr>
        <w:t xml:space="preserve"> </w:t>
      </w:r>
      <w:r>
        <w:rPr>
          <w:sz w:val="20"/>
          <w:szCs w:val="20"/>
        </w:rPr>
        <w:t xml:space="preserve"> The Board of Directors may </w:t>
      </w:r>
      <w:r>
        <w:rPr>
          <w:sz w:val="20"/>
          <w:szCs w:val="20"/>
          <w:u w:val="single"/>
        </w:rPr>
        <w:t>not</w:t>
      </w:r>
      <w:r>
        <w:rPr>
          <w:sz w:val="20"/>
          <w:szCs w:val="20"/>
        </w:rPr>
        <w:t xml:space="preserve"> conduct official votes regarding the approval of Board business via email, text messaging or other digital correspondence that does not allow for simultaneous discussion.</w:t>
      </w:r>
    </w:p>
    <w:p w:rsidR="008435D9" w:rsidRPr="00734FBD" w:rsidRDefault="008435D9" w:rsidP="008435D9">
      <w:pPr>
        <w:jc w:val="both"/>
        <w:rPr>
          <w:sz w:val="20"/>
          <w:szCs w:val="20"/>
        </w:rPr>
      </w:pPr>
    </w:p>
    <w:p w:rsidR="008435D9" w:rsidRPr="00734FBD" w:rsidRDefault="008435D9" w:rsidP="008435D9">
      <w:pPr>
        <w:jc w:val="both"/>
        <w:rPr>
          <w:sz w:val="20"/>
          <w:szCs w:val="20"/>
        </w:rPr>
      </w:pPr>
      <w:r>
        <w:rPr>
          <w:sz w:val="20"/>
          <w:szCs w:val="20"/>
        </w:rPr>
        <w:t>Section 5.08</w:t>
      </w:r>
      <w:r w:rsidRPr="00734FBD">
        <w:rPr>
          <w:sz w:val="20"/>
          <w:szCs w:val="20"/>
        </w:rPr>
        <w:t>.</w:t>
      </w:r>
      <w:r w:rsidRPr="00734FBD">
        <w:rPr>
          <w:sz w:val="20"/>
          <w:szCs w:val="20"/>
        </w:rPr>
        <w:tab/>
      </w:r>
      <w:r w:rsidRPr="00734FBD">
        <w:rPr>
          <w:b/>
          <w:i/>
          <w:sz w:val="20"/>
          <w:szCs w:val="20"/>
        </w:rPr>
        <w:t>Reimbursement.</w:t>
      </w:r>
      <w:r w:rsidRPr="00734FBD">
        <w:rPr>
          <w:sz w:val="20"/>
          <w:szCs w:val="20"/>
        </w:rPr>
        <w:t xml:space="preserve">  </w:t>
      </w:r>
      <w:r>
        <w:rPr>
          <w:sz w:val="20"/>
          <w:szCs w:val="20"/>
        </w:rPr>
        <w:t xml:space="preserve">Members of the </w:t>
      </w:r>
      <w:r w:rsidRPr="00734FBD">
        <w:rPr>
          <w:sz w:val="20"/>
          <w:szCs w:val="20"/>
        </w:rPr>
        <w:t>Board of Directors shall serve without compensation with the exception that expenses incurred in the furtherance of the Corporation’s business are allowed to be reimbursed with documentation, in accordance with the Corporation’s financial policies, and prior</w:t>
      </w:r>
      <w:r>
        <w:rPr>
          <w:sz w:val="20"/>
          <w:szCs w:val="20"/>
        </w:rPr>
        <w:t xml:space="preserve"> </w:t>
      </w:r>
      <w:r w:rsidRPr="00734FBD">
        <w:rPr>
          <w:sz w:val="20"/>
          <w:szCs w:val="20"/>
        </w:rPr>
        <w:t>approval.</w:t>
      </w:r>
    </w:p>
    <w:p w:rsidR="008435D9" w:rsidRPr="00734FBD" w:rsidRDefault="008435D9" w:rsidP="008435D9">
      <w:pPr>
        <w:jc w:val="both"/>
        <w:rPr>
          <w:sz w:val="20"/>
          <w:szCs w:val="20"/>
        </w:rPr>
      </w:pPr>
    </w:p>
    <w:p w:rsidR="008435D9" w:rsidRDefault="008435D9" w:rsidP="008435D9">
      <w:pPr>
        <w:jc w:val="both"/>
        <w:rPr>
          <w:sz w:val="20"/>
          <w:szCs w:val="20"/>
        </w:rPr>
      </w:pPr>
      <w:r w:rsidRPr="00734FBD">
        <w:rPr>
          <w:sz w:val="20"/>
          <w:szCs w:val="20"/>
        </w:rPr>
        <w:t>Section 5.0</w:t>
      </w:r>
      <w:r>
        <w:rPr>
          <w:sz w:val="20"/>
          <w:szCs w:val="20"/>
        </w:rPr>
        <w:t>9.</w:t>
      </w:r>
      <w:r w:rsidRPr="00734FBD">
        <w:rPr>
          <w:sz w:val="20"/>
          <w:szCs w:val="20"/>
        </w:rPr>
        <w:tab/>
      </w:r>
      <w:r w:rsidRPr="00734FBD">
        <w:rPr>
          <w:b/>
          <w:i/>
          <w:sz w:val="20"/>
          <w:szCs w:val="20"/>
        </w:rPr>
        <w:t>Number of Directors and Composition of Board of Directors</w:t>
      </w:r>
      <w:r w:rsidRPr="00734FBD">
        <w:rPr>
          <w:sz w:val="20"/>
          <w:szCs w:val="20"/>
        </w:rPr>
        <w:t xml:space="preserve">.  The initial </w:t>
      </w:r>
      <w:r>
        <w:rPr>
          <w:sz w:val="20"/>
          <w:szCs w:val="20"/>
        </w:rPr>
        <w:t xml:space="preserve">number of Directors shall be </w:t>
      </w:r>
      <w:r>
        <w:rPr>
          <w:sz w:val="20"/>
          <w:szCs w:val="20"/>
        </w:rPr>
        <w:fldChar w:fldCharType="begin"/>
      </w:r>
      <w:r>
        <w:rPr>
          <w:sz w:val="20"/>
          <w:szCs w:val="20"/>
        </w:rPr>
        <w:instrText xml:space="preserve"> REF minboard </w:instrText>
      </w:r>
      <w:r>
        <w:rPr>
          <w:sz w:val="20"/>
          <w:szCs w:val="20"/>
        </w:rPr>
        <w:fldChar w:fldCharType="separate"/>
      </w:r>
      <w:r w:rsidR="00C256C3">
        <w:rPr>
          <w:sz w:val="20"/>
          <w:szCs w:val="20"/>
        </w:rPr>
        <w:t>five (5)</w:t>
      </w:r>
      <w:r>
        <w:rPr>
          <w:sz w:val="20"/>
          <w:szCs w:val="20"/>
        </w:rPr>
        <w:fldChar w:fldCharType="end"/>
      </w:r>
      <w:r w:rsidRPr="00734FBD">
        <w:rPr>
          <w:sz w:val="20"/>
          <w:szCs w:val="20"/>
        </w:rPr>
        <w:t xml:space="preserve">, and may vary from time to time up to </w:t>
      </w:r>
      <w:r>
        <w:rPr>
          <w:sz w:val="20"/>
          <w:szCs w:val="20"/>
          <w:highlight w:val="yellow"/>
        </w:rPr>
        <w:fldChar w:fldCharType="begin"/>
      </w:r>
      <w:r>
        <w:rPr>
          <w:sz w:val="20"/>
          <w:szCs w:val="20"/>
          <w:highlight w:val="yellow"/>
        </w:rPr>
        <w:instrText xml:space="preserve"> REF maxboard </w:instrText>
      </w:r>
      <w:r>
        <w:rPr>
          <w:sz w:val="20"/>
          <w:szCs w:val="20"/>
          <w:highlight w:val="yellow"/>
        </w:rPr>
        <w:fldChar w:fldCharType="separate"/>
      </w:r>
      <w:r w:rsidR="00C256C3">
        <w:rPr>
          <w:sz w:val="20"/>
          <w:szCs w:val="20"/>
        </w:rPr>
        <w:t>seven (7)</w:t>
      </w:r>
      <w:r>
        <w:rPr>
          <w:sz w:val="20"/>
          <w:szCs w:val="20"/>
          <w:highlight w:val="yellow"/>
        </w:rPr>
        <w:fldChar w:fldCharType="end"/>
      </w:r>
      <w:r w:rsidRPr="00734FBD">
        <w:rPr>
          <w:sz w:val="20"/>
          <w:szCs w:val="20"/>
        </w:rPr>
        <w:t xml:space="preserve"> by resolution of the Board of Directors without amendment of these bylaws</w:t>
      </w:r>
      <w:r>
        <w:rPr>
          <w:sz w:val="20"/>
          <w:szCs w:val="20"/>
        </w:rPr>
        <w:t xml:space="preserve"> provided that two (2) Directors shall be appointed by the School</w:t>
      </w:r>
      <w:r w:rsidRPr="00734FBD">
        <w:rPr>
          <w:sz w:val="20"/>
          <w:szCs w:val="20"/>
        </w:rPr>
        <w:t>.  In no case, shall the minimum number of Directors be less than three</w:t>
      </w:r>
      <w:r>
        <w:rPr>
          <w:sz w:val="20"/>
          <w:szCs w:val="20"/>
        </w:rPr>
        <w:t xml:space="preserve"> (3) if the School, at its sole discretion, appoints no Directors and five (5) </w:t>
      </w:r>
      <w:proofErr w:type="gramStart"/>
      <w:r>
        <w:rPr>
          <w:sz w:val="20"/>
          <w:szCs w:val="20"/>
        </w:rPr>
        <w:t xml:space="preserve">otherwise </w:t>
      </w:r>
      <w:r w:rsidRPr="00734FBD">
        <w:rPr>
          <w:sz w:val="20"/>
          <w:szCs w:val="20"/>
        </w:rPr>
        <w:t>.</w:t>
      </w:r>
      <w:proofErr w:type="gramEnd"/>
      <w:r w:rsidRPr="00734FBD">
        <w:rPr>
          <w:sz w:val="20"/>
          <w:szCs w:val="20"/>
        </w:rPr>
        <w:t xml:space="preserve">  </w:t>
      </w:r>
    </w:p>
    <w:p w:rsidR="0052506B" w:rsidRDefault="0052506B" w:rsidP="008435D9">
      <w:pPr>
        <w:jc w:val="both"/>
        <w:rPr>
          <w:sz w:val="20"/>
          <w:szCs w:val="20"/>
        </w:rPr>
      </w:pPr>
      <w:r>
        <w:rPr>
          <w:sz w:val="20"/>
          <w:szCs w:val="20"/>
        </w:rPr>
        <w:t xml:space="preserve"> </w:t>
      </w:r>
    </w:p>
    <w:p w:rsidR="0052506B" w:rsidRPr="00734FBD" w:rsidRDefault="0052506B" w:rsidP="008435D9">
      <w:pPr>
        <w:jc w:val="both"/>
        <w:rPr>
          <w:sz w:val="20"/>
          <w:szCs w:val="20"/>
        </w:rPr>
      </w:pPr>
      <w:r>
        <w:rPr>
          <w:sz w:val="20"/>
          <w:szCs w:val="20"/>
        </w:rPr>
        <w:t xml:space="preserve">Section 5.10 </w:t>
      </w:r>
      <w:r>
        <w:rPr>
          <w:sz w:val="20"/>
          <w:szCs w:val="20"/>
        </w:rPr>
        <w:tab/>
      </w:r>
      <w:r w:rsidRPr="0052506B">
        <w:rPr>
          <w:b/>
          <w:i/>
          <w:sz w:val="20"/>
          <w:szCs w:val="20"/>
        </w:rPr>
        <w:t>Removal of a Board Member</w:t>
      </w:r>
      <w:r>
        <w:rPr>
          <w:b/>
          <w:i/>
          <w:sz w:val="20"/>
          <w:szCs w:val="20"/>
        </w:rPr>
        <w:t xml:space="preserve">. </w:t>
      </w:r>
    </w:p>
    <w:p w:rsidR="008435D9" w:rsidRDefault="008435D9" w:rsidP="008435D9">
      <w:pPr>
        <w:jc w:val="both"/>
        <w:rPr>
          <w:sz w:val="20"/>
          <w:szCs w:val="20"/>
        </w:rPr>
      </w:pPr>
    </w:p>
    <w:p w:rsidR="0052506B" w:rsidRDefault="009F3923" w:rsidP="008435D9">
      <w:pPr>
        <w:jc w:val="both"/>
        <w:rPr>
          <w:sz w:val="20"/>
          <w:szCs w:val="20"/>
        </w:rPr>
      </w:pPr>
      <w:r w:rsidRPr="009F3923">
        <w:rPr>
          <w:sz w:val="20"/>
          <w:szCs w:val="20"/>
        </w:rPr>
        <w:t>Any officer may be removed, with or without cause, by vote of a majority of the Directors at any meeting of the Board of Directors</w:t>
      </w:r>
      <w:r>
        <w:rPr>
          <w:sz w:val="20"/>
          <w:szCs w:val="20"/>
        </w:rPr>
        <w:t xml:space="preserve">. </w:t>
      </w:r>
      <w:r w:rsidRPr="009F3923">
        <w:rPr>
          <w:sz w:val="20"/>
          <w:szCs w:val="20"/>
        </w:rPr>
        <w:t>Any officer may resign at any time by giving written notice to the Board of Directors, the</w:t>
      </w:r>
      <w:r>
        <w:rPr>
          <w:sz w:val="20"/>
          <w:szCs w:val="20"/>
        </w:rPr>
        <w:t xml:space="preserve"> President</w:t>
      </w:r>
      <w:r w:rsidRPr="009F3923">
        <w:rPr>
          <w:sz w:val="20"/>
          <w:szCs w:val="20"/>
        </w:rPr>
        <w:t>, or the Secretary of the Corporation. Any resignation shall take effect upon receipt or at any later time specified therein. Unless otherwise specified therein, the acceptance of such resignation shall not be necessary to make it effective.</w:t>
      </w:r>
      <w:r>
        <w:rPr>
          <w:sz w:val="20"/>
          <w:szCs w:val="20"/>
        </w:rPr>
        <w:t xml:space="preserve">  Any Board Member that resigns or is removed from the board </w:t>
      </w:r>
      <w:r>
        <w:rPr>
          <w:sz w:val="20"/>
          <w:szCs w:val="20"/>
        </w:rPr>
        <w:lastRenderedPageBreak/>
        <w:t xml:space="preserve">may not run for re-election until </w:t>
      </w:r>
      <w:proofErr w:type="gramStart"/>
      <w:r>
        <w:rPr>
          <w:sz w:val="20"/>
          <w:szCs w:val="20"/>
        </w:rPr>
        <w:t>the</w:t>
      </w:r>
      <w:proofErr w:type="gramEnd"/>
      <w:r>
        <w:rPr>
          <w:sz w:val="20"/>
          <w:szCs w:val="20"/>
        </w:rPr>
        <w:t xml:space="preserve"> a) the current term is up and b) one additional term has expired.  For example if you resigned in January of 2015 for the term of July 1 2013 – June 30, 2015 the next election term available for you is June 1-2017 – June 30, 2019.</w:t>
      </w:r>
    </w:p>
    <w:p w:rsidR="009F3923" w:rsidRPr="009F3923" w:rsidRDefault="009F3923" w:rsidP="008435D9">
      <w:pPr>
        <w:jc w:val="both"/>
        <w:rPr>
          <w:sz w:val="20"/>
          <w:szCs w:val="20"/>
        </w:rPr>
      </w:pPr>
    </w:p>
    <w:p w:rsidR="008435D9" w:rsidRPr="00FC7F18" w:rsidRDefault="008435D9" w:rsidP="008435D9">
      <w:pPr>
        <w:jc w:val="both"/>
        <w:rPr>
          <w:color w:val="FF0000"/>
          <w:sz w:val="20"/>
          <w:szCs w:val="20"/>
        </w:rPr>
      </w:pPr>
      <w:r w:rsidRPr="009F3923">
        <w:rPr>
          <w:sz w:val="20"/>
          <w:szCs w:val="20"/>
        </w:rPr>
        <w:t>Section 5.10.</w:t>
      </w:r>
      <w:r w:rsidRPr="009F3923">
        <w:rPr>
          <w:sz w:val="20"/>
          <w:szCs w:val="20"/>
        </w:rPr>
        <w:tab/>
      </w:r>
      <w:r w:rsidRPr="009F3923">
        <w:rPr>
          <w:b/>
          <w:i/>
          <w:sz w:val="20"/>
          <w:szCs w:val="20"/>
        </w:rPr>
        <w:t>Vacancies</w:t>
      </w:r>
      <w:r w:rsidRPr="009F3923">
        <w:rPr>
          <w:sz w:val="20"/>
          <w:szCs w:val="20"/>
        </w:rPr>
        <w:t>.  Any vacancy occurring in the Board of Directors due to death, resignation, removal, disqualification, or any other cause, shall be filled as soon as they occur by a majority vote of all Directors then in office.  A Director so elected to fill a vacancy shall</w:t>
      </w:r>
      <w:r w:rsidRPr="0052506B">
        <w:rPr>
          <w:sz w:val="20"/>
          <w:szCs w:val="20"/>
        </w:rPr>
        <w:t xml:space="preserve"> be elected for the unexpired term of his or her predecessor in </w:t>
      </w:r>
      <w:r w:rsidRPr="00FC7F18">
        <w:rPr>
          <w:color w:val="FF0000"/>
          <w:sz w:val="20"/>
          <w:szCs w:val="20"/>
        </w:rPr>
        <w:t xml:space="preserve">office. </w:t>
      </w:r>
      <w:r w:rsidR="009F3923" w:rsidRPr="00FC7F18">
        <w:rPr>
          <w:color w:val="FF0000"/>
          <w:sz w:val="20"/>
          <w:szCs w:val="20"/>
        </w:rPr>
        <w:t xml:space="preserve"> </w:t>
      </w:r>
      <w:r w:rsidR="00FC7F18" w:rsidRPr="00FC7F18">
        <w:rPr>
          <w:color w:val="FF0000"/>
          <w:sz w:val="20"/>
          <w:szCs w:val="20"/>
        </w:rPr>
        <w:t xml:space="preserve">In the event the </w:t>
      </w:r>
      <w:proofErr w:type="spellStart"/>
      <w:r w:rsidR="00FC7F18" w:rsidRPr="00FC7F18">
        <w:rPr>
          <w:color w:val="FF0000"/>
          <w:sz w:val="20"/>
          <w:szCs w:val="20"/>
        </w:rPr>
        <w:t>vacany</w:t>
      </w:r>
      <w:proofErr w:type="spellEnd"/>
      <w:r w:rsidR="00FC7F18" w:rsidRPr="00FC7F18">
        <w:rPr>
          <w:color w:val="FF0000"/>
          <w:sz w:val="20"/>
          <w:szCs w:val="20"/>
        </w:rPr>
        <w:t xml:space="preserve"> is that of the Treasurer, the President shall assume the responsibilities until a.) An existing Director has be elected by a simple majority </w:t>
      </w:r>
      <w:r w:rsidR="00FC7F18">
        <w:rPr>
          <w:color w:val="FF0000"/>
          <w:sz w:val="20"/>
          <w:szCs w:val="20"/>
        </w:rPr>
        <w:t xml:space="preserve">by the Board of </w:t>
      </w:r>
      <w:proofErr w:type="spellStart"/>
      <w:r w:rsidR="00FC7F18">
        <w:rPr>
          <w:color w:val="FF0000"/>
          <w:sz w:val="20"/>
          <w:szCs w:val="20"/>
        </w:rPr>
        <w:t>Direcors</w:t>
      </w:r>
      <w:proofErr w:type="spellEnd"/>
      <w:r w:rsidR="00FC7F18">
        <w:rPr>
          <w:color w:val="FF0000"/>
          <w:sz w:val="20"/>
          <w:szCs w:val="20"/>
        </w:rPr>
        <w:t xml:space="preserve"> </w:t>
      </w:r>
      <w:r w:rsidR="00FC7F18" w:rsidRPr="00FC7F18">
        <w:rPr>
          <w:color w:val="FF0000"/>
          <w:sz w:val="20"/>
          <w:szCs w:val="20"/>
        </w:rPr>
        <w:t xml:space="preserve">for the unexpired term of his or her predecessor in office.   b.) an individual has been voted on and appointed by the </w:t>
      </w:r>
      <w:r w:rsidR="00FC7F18">
        <w:rPr>
          <w:color w:val="FF0000"/>
          <w:sz w:val="20"/>
          <w:szCs w:val="20"/>
        </w:rPr>
        <w:t>B</w:t>
      </w:r>
      <w:r w:rsidR="00FC7F18" w:rsidRPr="00FC7F18">
        <w:rPr>
          <w:color w:val="FF0000"/>
          <w:sz w:val="20"/>
          <w:szCs w:val="20"/>
        </w:rPr>
        <w:t xml:space="preserve">oard of </w:t>
      </w:r>
      <w:r w:rsidR="00FC7F18">
        <w:rPr>
          <w:color w:val="FF0000"/>
          <w:sz w:val="20"/>
          <w:szCs w:val="20"/>
        </w:rPr>
        <w:t>D</w:t>
      </w:r>
      <w:r w:rsidR="00FC7F18" w:rsidRPr="00FC7F18">
        <w:rPr>
          <w:color w:val="FF0000"/>
          <w:sz w:val="20"/>
          <w:szCs w:val="20"/>
        </w:rPr>
        <w:t xml:space="preserve">irectors for the unexpired term of his or her predecessor in office or b.) </w:t>
      </w:r>
      <w:proofErr w:type="gramStart"/>
      <w:r w:rsidR="00FC7F18" w:rsidRPr="00FC7F18">
        <w:rPr>
          <w:color w:val="FF0000"/>
          <w:sz w:val="20"/>
          <w:szCs w:val="20"/>
        </w:rPr>
        <w:t>an</w:t>
      </w:r>
      <w:proofErr w:type="gramEnd"/>
      <w:r w:rsidR="00FC7F18" w:rsidRPr="00FC7F18">
        <w:rPr>
          <w:color w:val="FF0000"/>
          <w:sz w:val="20"/>
          <w:szCs w:val="20"/>
        </w:rPr>
        <w:t xml:space="preserve"> election must be held within 90 days of the </w:t>
      </w:r>
      <w:r w:rsidR="00B358DA" w:rsidRPr="00FC7F18">
        <w:rPr>
          <w:color w:val="FF0000"/>
          <w:sz w:val="20"/>
          <w:szCs w:val="20"/>
        </w:rPr>
        <w:t>vacancy</w:t>
      </w:r>
      <w:r w:rsidR="00FC7F18">
        <w:rPr>
          <w:color w:val="FF0000"/>
          <w:sz w:val="20"/>
          <w:szCs w:val="20"/>
        </w:rPr>
        <w:t xml:space="preserve"> to fill the unexpired term of office</w:t>
      </w:r>
      <w:r w:rsidR="00FC7F18" w:rsidRPr="00FC7F18">
        <w:rPr>
          <w:color w:val="FF0000"/>
          <w:sz w:val="20"/>
          <w:szCs w:val="20"/>
        </w:rPr>
        <w:t>.</w:t>
      </w:r>
    </w:p>
    <w:p w:rsidR="008435D9" w:rsidRPr="00734FBD" w:rsidRDefault="008435D9" w:rsidP="008435D9">
      <w:pPr>
        <w:jc w:val="both"/>
        <w:rPr>
          <w:sz w:val="20"/>
          <w:szCs w:val="20"/>
        </w:rPr>
      </w:pPr>
    </w:p>
    <w:p w:rsidR="008435D9" w:rsidRPr="00734FBD" w:rsidRDefault="008435D9" w:rsidP="008435D9">
      <w:pPr>
        <w:jc w:val="both"/>
        <w:rPr>
          <w:b/>
          <w:sz w:val="20"/>
          <w:szCs w:val="20"/>
        </w:rPr>
      </w:pPr>
      <w:r w:rsidRPr="00734FBD">
        <w:rPr>
          <w:b/>
          <w:sz w:val="20"/>
          <w:szCs w:val="20"/>
        </w:rPr>
        <w:t>Article VI.</w:t>
      </w:r>
      <w:r w:rsidRPr="00734FBD">
        <w:rPr>
          <w:b/>
          <w:sz w:val="20"/>
          <w:szCs w:val="20"/>
        </w:rPr>
        <w:tab/>
      </w:r>
      <w:r w:rsidRPr="00734FBD">
        <w:rPr>
          <w:b/>
          <w:sz w:val="20"/>
          <w:szCs w:val="20"/>
        </w:rPr>
        <w:tab/>
        <w:t>Officers and their Elections</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6.01.</w:t>
      </w:r>
      <w:r w:rsidRPr="00734FBD">
        <w:rPr>
          <w:sz w:val="20"/>
          <w:szCs w:val="20"/>
        </w:rPr>
        <w:tab/>
      </w:r>
      <w:r w:rsidRPr="00734FBD">
        <w:rPr>
          <w:b/>
          <w:i/>
          <w:sz w:val="20"/>
          <w:szCs w:val="20"/>
        </w:rPr>
        <w:t>Officers.</w:t>
      </w:r>
      <w:r w:rsidRPr="00734FBD">
        <w:rPr>
          <w:sz w:val="20"/>
          <w:szCs w:val="20"/>
        </w:rPr>
        <w:t xml:space="preserve">  The officers of this Corporation shall include a President, </w:t>
      </w:r>
      <w:r>
        <w:rPr>
          <w:sz w:val="20"/>
          <w:szCs w:val="20"/>
        </w:rPr>
        <w:t xml:space="preserve">a </w:t>
      </w:r>
      <w:r w:rsidR="009F3923">
        <w:rPr>
          <w:sz w:val="20"/>
          <w:szCs w:val="20"/>
        </w:rPr>
        <w:t>Vice President</w:t>
      </w:r>
      <w:r>
        <w:rPr>
          <w:sz w:val="20"/>
          <w:szCs w:val="20"/>
        </w:rPr>
        <w:t xml:space="preserve">, </w:t>
      </w:r>
      <w:r w:rsidRPr="00734FBD">
        <w:rPr>
          <w:sz w:val="20"/>
          <w:szCs w:val="20"/>
        </w:rPr>
        <w:t xml:space="preserve">a Secretary, a Treasurer, and such additional officer(s) as may be elected or appointed by the Board of Directors from time to time. </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6.02.</w:t>
      </w:r>
      <w:r w:rsidRPr="00734FBD">
        <w:rPr>
          <w:sz w:val="20"/>
          <w:szCs w:val="20"/>
        </w:rPr>
        <w:tab/>
      </w:r>
      <w:r w:rsidRPr="00734FBD">
        <w:rPr>
          <w:b/>
          <w:i/>
          <w:sz w:val="20"/>
          <w:szCs w:val="20"/>
        </w:rPr>
        <w:t>Election.</w:t>
      </w:r>
      <w:r w:rsidRPr="00734FBD">
        <w:rPr>
          <w:sz w:val="20"/>
          <w:szCs w:val="20"/>
        </w:rPr>
        <w:t xml:space="preserve">  A nominating committee </w:t>
      </w:r>
      <w:r>
        <w:rPr>
          <w:sz w:val="20"/>
          <w:szCs w:val="20"/>
        </w:rPr>
        <w:t>of no less than 7 members, including</w:t>
      </w:r>
      <w:r w:rsidRPr="00734FBD">
        <w:rPr>
          <w:sz w:val="20"/>
          <w:szCs w:val="20"/>
        </w:rPr>
        <w:t xml:space="preserve"> the current President and at least</w:t>
      </w:r>
      <w:r>
        <w:rPr>
          <w:sz w:val="20"/>
          <w:szCs w:val="20"/>
        </w:rPr>
        <w:t xml:space="preserve"> </w:t>
      </w:r>
      <w:r w:rsidRPr="00734FBD">
        <w:rPr>
          <w:sz w:val="20"/>
          <w:szCs w:val="20"/>
        </w:rPr>
        <w:t>one additional officer</w:t>
      </w:r>
      <w:r>
        <w:rPr>
          <w:sz w:val="20"/>
          <w:szCs w:val="20"/>
        </w:rPr>
        <w:t>,</w:t>
      </w:r>
      <w:r w:rsidRPr="00734FBD">
        <w:rPr>
          <w:sz w:val="20"/>
          <w:szCs w:val="20"/>
        </w:rPr>
        <w:t xml:space="preserve"> shall begin seeking nominees in </w:t>
      </w:r>
      <w:r w:rsidRPr="00E233E2">
        <w:rPr>
          <w:sz w:val="20"/>
          <w:szCs w:val="20"/>
          <w:highlight w:val="yellow"/>
        </w:rPr>
        <w:fldChar w:fldCharType="begin"/>
      </w:r>
      <w:r w:rsidRPr="00E233E2">
        <w:rPr>
          <w:sz w:val="20"/>
          <w:szCs w:val="20"/>
          <w:highlight w:val="yellow"/>
        </w:rPr>
        <w:instrText xml:space="preserve"> REF solicit_candidates </w:instrText>
      </w:r>
      <w:r w:rsidRPr="00E233E2">
        <w:rPr>
          <w:sz w:val="20"/>
          <w:szCs w:val="20"/>
          <w:highlight w:val="yellow"/>
        </w:rPr>
        <w:fldChar w:fldCharType="separate"/>
      </w:r>
      <w:r w:rsidR="00C256C3">
        <w:rPr>
          <w:sz w:val="20"/>
          <w:szCs w:val="20"/>
        </w:rPr>
        <w:t>January</w:t>
      </w:r>
      <w:r w:rsidRPr="00E233E2">
        <w:rPr>
          <w:sz w:val="20"/>
          <w:szCs w:val="20"/>
          <w:highlight w:val="yellow"/>
        </w:rPr>
        <w:fldChar w:fldCharType="end"/>
      </w:r>
      <w:r w:rsidRPr="00734FBD">
        <w:rPr>
          <w:sz w:val="20"/>
          <w:szCs w:val="20"/>
        </w:rPr>
        <w:t xml:space="preserve"> of the year in which candidates are to be elected for the purpose of developing a slate of candidates.  The candidates shall be announced to the membership as soon as </w:t>
      </w:r>
      <w:r w:rsidRPr="00E33E90">
        <w:rPr>
          <w:color w:val="FF0000"/>
          <w:sz w:val="20"/>
          <w:szCs w:val="20"/>
        </w:rPr>
        <w:t>possible</w:t>
      </w:r>
      <w:r w:rsidR="00E33E90" w:rsidRPr="00E33E90">
        <w:rPr>
          <w:color w:val="FF0000"/>
          <w:sz w:val="20"/>
          <w:szCs w:val="20"/>
        </w:rPr>
        <w:t xml:space="preserve"> and at least 10 days prior to the election</w:t>
      </w:r>
      <w:r w:rsidRPr="00734FBD">
        <w:rPr>
          <w:sz w:val="20"/>
          <w:szCs w:val="20"/>
        </w:rPr>
        <w:t xml:space="preserve">. </w:t>
      </w:r>
      <w:r w:rsidRPr="00E33E90">
        <w:rPr>
          <w:strike/>
          <w:sz w:val="20"/>
          <w:szCs w:val="20"/>
        </w:rPr>
        <w:t>Additional nominees may be solicited from the floor on the day of the election</w:t>
      </w:r>
      <w:r w:rsidRPr="00734FBD">
        <w:rPr>
          <w:sz w:val="20"/>
          <w:szCs w:val="20"/>
        </w:rPr>
        <w:t xml:space="preserve">. </w:t>
      </w:r>
      <w:r w:rsidRPr="003848D6">
        <w:rPr>
          <w:color w:val="FF0000"/>
          <w:sz w:val="20"/>
          <w:szCs w:val="20"/>
        </w:rPr>
        <w:t xml:space="preserve"> Only those who have consented to serve shall be eligible for nomination, either by </w:t>
      </w:r>
      <w:r w:rsidR="00E33E90" w:rsidRPr="003848D6">
        <w:rPr>
          <w:color w:val="FF0000"/>
          <w:sz w:val="20"/>
          <w:szCs w:val="20"/>
        </w:rPr>
        <w:t xml:space="preserve">completing </w:t>
      </w:r>
      <w:r w:rsidRPr="003848D6">
        <w:rPr>
          <w:color w:val="FF0000"/>
          <w:sz w:val="20"/>
          <w:szCs w:val="20"/>
        </w:rPr>
        <w:t>the</w:t>
      </w:r>
      <w:r w:rsidR="00E33E90" w:rsidRPr="003848D6">
        <w:rPr>
          <w:color w:val="FF0000"/>
          <w:sz w:val="20"/>
          <w:szCs w:val="20"/>
        </w:rPr>
        <w:t xml:space="preserve"> self-</w:t>
      </w:r>
      <w:r w:rsidR="003848D6" w:rsidRPr="003848D6">
        <w:rPr>
          <w:color w:val="FF0000"/>
          <w:sz w:val="20"/>
          <w:szCs w:val="20"/>
        </w:rPr>
        <w:t>nomination</w:t>
      </w:r>
      <w:r w:rsidR="00E33E90" w:rsidRPr="003848D6">
        <w:rPr>
          <w:color w:val="FF0000"/>
          <w:sz w:val="20"/>
          <w:szCs w:val="20"/>
        </w:rPr>
        <w:t xml:space="preserve"> or nominee consideration form</w:t>
      </w:r>
      <w:r>
        <w:rPr>
          <w:sz w:val="20"/>
          <w:szCs w:val="20"/>
        </w:rPr>
        <w:t xml:space="preserve">.  </w:t>
      </w:r>
      <w:r w:rsidRPr="00734FBD">
        <w:rPr>
          <w:sz w:val="20"/>
          <w:szCs w:val="20"/>
        </w:rPr>
        <w:t>Officers shall be elected at the annual meeting of the Corporation</w:t>
      </w:r>
      <w:r>
        <w:rPr>
          <w:sz w:val="20"/>
          <w:szCs w:val="20"/>
        </w:rPr>
        <w:t xml:space="preserve"> by the members present.  </w:t>
      </w:r>
      <w:r w:rsidRPr="00734FBD">
        <w:rPr>
          <w:sz w:val="20"/>
          <w:szCs w:val="20"/>
        </w:rPr>
        <w:t xml:space="preserve">Officers shall assume their official duties on the </w:t>
      </w:r>
      <w:r w:rsidRPr="00E233E2">
        <w:rPr>
          <w:sz w:val="20"/>
          <w:szCs w:val="20"/>
          <w:highlight w:val="yellow"/>
        </w:rPr>
        <w:fldChar w:fldCharType="begin"/>
      </w:r>
      <w:r w:rsidRPr="00E233E2">
        <w:rPr>
          <w:sz w:val="20"/>
          <w:szCs w:val="20"/>
          <w:highlight w:val="yellow"/>
        </w:rPr>
        <w:instrText xml:space="preserve"> REF start_term </w:instrText>
      </w:r>
      <w:r w:rsidRPr="00E233E2">
        <w:rPr>
          <w:sz w:val="20"/>
          <w:szCs w:val="20"/>
          <w:highlight w:val="yellow"/>
        </w:rPr>
        <w:fldChar w:fldCharType="separate"/>
      </w:r>
      <w:r w:rsidR="00C256C3">
        <w:rPr>
          <w:sz w:val="20"/>
          <w:szCs w:val="20"/>
        </w:rPr>
        <w:t>July 1</w:t>
      </w:r>
      <w:r w:rsidRPr="00E233E2">
        <w:rPr>
          <w:sz w:val="20"/>
          <w:szCs w:val="20"/>
          <w:highlight w:val="yellow"/>
        </w:rPr>
        <w:fldChar w:fldCharType="end"/>
      </w:r>
      <w:r w:rsidRPr="00734FBD">
        <w:rPr>
          <w:sz w:val="20"/>
          <w:szCs w:val="20"/>
        </w:rPr>
        <w:t xml:space="preserve"> following their election.</w:t>
      </w:r>
    </w:p>
    <w:p w:rsidR="008435D9"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6.03.</w:t>
      </w:r>
      <w:r w:rsidRPr="00734FBD">
        <w:rPr>
          <w:sz w:val="20"/>
          <w:szCs w:val="20"/>
        </w:rPr>
        <w:tab/>
      </w:r>
      <w:r w:rsidRPr="00734FBD">
        <w:rPr>
          <w:b/>
          <w:i/>
          <w:sz w:val="20"/>
          <w:szCs w:val="20"/>
        </w:rPr>
        <w:t>Term</w:t>
      </w:r>
      <w:r w:rsidRPr="00734FBD">
        <w:rPr>
          <w:sz w:val="20"/>
          <w:szCs w:val="20"/>
        </w:rPr>
        <w:t xml:space="preserve">.   Officers shall serve a </w:t>
      </w:r>
      <w:r w:rsidR="003848D6">
        <w:rPr>
          <w:sz w:val="20"/>
          <w:szCs w:val="20"/>
        </w:rPr>
        <w:t>two year term w</w:t>
      </w:r>
      <w:r w:rsidRPr="00734FBD">
        <w:rPr>
          <w:sz w:val="20"/>
          <w:szCs w:val="20"/>
        </w:rPr>
        <w:t xml:space="preserve">ith no more than </w:t>
      </w:r>
      <w:r>
        <w:rPr>
          <w:sz w:val="20"/>
          <w:szCs w:val="20"/>
        </w:rPr>
        <w:fldChar w:fldCharType="begin"/>
      </w:r>
      <w:r>
        <w:rPr>
          <w:sz w:val="20"/>
          <w:szCs w:val="20"/>
        </w:rPr>
        <w:instrText xml:space="preserve"> REF termlimit </w:instrText>
      </w:r>
      <w:r>
        <w:rPr>
          <w:sz w:val="20"/>
          <w:szCs w:val="20"/>
        </w:rPr>
        <w:fldChar w:fldCharType="separate"/>
      </w:r>
      <w:r w:rsidR="00C256C3">
        <w:rPr>
          <w:sz w:val="20"/>
          <w:szCs w:val="20"/>
        </w:rPr>
        <w:t>two (2)</w:t>
      </w:r>
      <w:r>
        <w:rPr>
          <w:sz w:val="20"/>
          <w:szCs w:val="20"/>
        </w:rPr>
        <w:fldChar w:fldCharType="end"/>
      </w:r>
      <w:r>
        <w:rPr>
          <w:sz w:val="20"/>
          <w:szCs w:val="20"/>
        </w:rPr>
        <w:t xml:space="preserve"> complete consecutive </w:t>
      </w:r>
      <w:r w:rsidRPr="00734FBD">
        <w:rPr>
          <w:sz w:val="20"/>
          <w:szCs w:val="20"/>
        </w:rPr>
        <w:t>term</w:t>
      </w:r>
      <w:r>
        <w:rPr>
          <w:sz w:val="20"/>
          <w:szCs w:val="20"/>
        </w:rPr>
        <w:t>(s)</w:t>
      </w:r>
      <w:r w:rsidRPr="00734FBD">
        <w:rPr>
          <w:sz w:val="20"/>
          <w:szCs w:val="20"/>
        </w:rPr>
        <w:t xml:space="preserve"> in the same office. If there is no candidate for a particular office, then that standing officer may continue on for one more year. The term of office, including the extension</w:t>
      </w:r>
      <w:r>
        <w:rPr>
          <w:sz w:val="20"/>
          <w:szCs w:val="20"/>
        </w:rPr>
        <w:t xml:space="preserve"> and any partial terms</w:t>
      </w:r>
      <w:r w:rsidRPr="00734FBD">
        <w:rPr>
          <w:sz w:val="20"/>
          <w:szCs w:val="20"/>
        </w:rPr>
        <w:t xml:space="preserve">, should be no longer than </w:t>
      </w:r>
      <w:r>
        <w:rPr>
          <w:sz w:val="20"/>
          <w:szCs w:val="20"/>
        </w:rPr>
        <w:t>six</w:t>
      </w:r>
      <w:r w:rsidRPr="00734FBD">
        <w:rPr>
          <w:sz w:val="20"/>
          <w:szCs w:val="20"/>
        </w:rPr>
        <w:t xml:space="preserve"> </w:t>
      </w:r>
      <w:r>
        <w:rPr>
          <w:sz w:val="20"/>
          <w:szCs w:val="20"/>
        </w:rPr>
        <w:t xml:space="preserve">consecutive </w:t>
      </w:r>
      <w:r w:rsidRPr="00734FBD">
        <w:rPr>
          <w:sz w:val="20"/>
          <w:szCs w:val="20"/>
        </w:rPr>
        <w:t>years in</w:t>
      </w:r>
      <w:r>
        <w:rPr>
          <w:sz w:val="20"/>
          <w:szCs w:val="20"/>
        </w:rPr>
        <w:t xml:space="preserve"> </w:t>
      </w:r>
      <w:r w:rsidRPr="00734FBD">
        <w:rPr>
          <w:sz w:val="20"/>
          <w:szCs w:val="20"/>
        </w:rPr>
        <w:t xml:space="preserve">the same office. </w:t>
      </w:r>
      <w:r>
        <w:rPr>
          <w:sz w:val="20"/>
          <w:szCs w:val="20"/>
        </w:rPr>
        <w:t xml:space="preserve">Notwithstanding the forgoing, not less than 50% of newly created positions shall serve an initial term of one year.  </w:t>
      </w:r>
      <w:r w:rsidRPr="00734FBD">
        <w:rPr>
          <w:sz w:val="20"/>
          <w:szCs w:val="20"/>
        </w:rPr>
        <w:t xml:space="preserve">Membership on the Board of Directors may also be terminated by resignation, </w:t>
      </w:r>
      <w:r>
        <w:rPr>
          <w:sz w:val="20"/>
          <w:szCs w:val="20"/>
        </w:rPr>
        <w:t>in the event they no longer meet the requirements to be a member in per Section 4.01</w:t>
      </w:r>
      <w:r w:rsidRPr="00734FBD">
        <w:rPr>
          <w:sz w:val="20"/>
          <w:szCs w:val="20"/>
        </w:rPr>
        <w:t>, or dismissal by majority of the Board of Directors.</w:t>
      </w:r>
      <w:r>
        <w:rPr>
          <w:sz w:val="20"/>
          <w:szCs w:val="20"/>
        </w:rPr>
        <w:t xml:space="preserve">  </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6.04.</w:t>
      </w:r>
      <w:r w:rsidRPr="00734FBD">
        <w:rPr>
          <w:sz w:val="20"/>
          <w:szCs w:val="20"/>
        </w:rPr>
        <w:tab/>
      </w:r>
      <w:r w:rsidRPr="00734FBD">
        <w:rPr>
          <w:b/>
          <w:i/>
          <w:sz w:val="20"/>
          <w:szCs w:val="20"/>
        </w:rPr>
        <w:t>Vacancies</w:t>
      </w:r>
      <w:r w:rsidRPr="00734FBD">
        <w:rPr>
          <w:sz w:val="20"/>
          <w:szCs w:val="20"/>
        </w:rPr>
        <w:t>.  In the event of a vacancy in the office of Board Presi</w:t>
      </w:r>
      <w:r>
        <w:rPr>
          <w:sz w:val="20"/>
          <w:szCs w:val="20"/>
        </w:rPr>
        <w:t xml:space="preserve">dent between elections, the </w:t>
      </w:r>
      <w:r w:rsidR="009F3923">
        <w:rPr>
          <w:sz w:val="20"/>
          <w:szCs w:val="20"/>
        </w:rPr>
        <w:t>Vice President</w:t>
      </w:r>
      <w:r w:rsidRPr="00734FBD">
        <w:rPr>
          <w:sz w:val="20"/>
          <w:szCs w:val="20"/>
        </w:rPr>
        <w:t xml:space="preserve"> shall assume the office of Board President.  </w:t>
      </w:r>
      <w:r>
        <w:rPr>
          <w:sz w:val="20"/>
          <w:szCs w:val="20"/>
        </w:rPr>
        <w:t xml:space="preserve">If the </w:t>
      </w:r>
      <w:r w:rsidR="009F3923">
        <w:rPr>
          <w:sz w:val="20"/>
          <w:szCs w:val="20"/>
        </w:rPr>
        <w:t>Vice President</w:t>
      </w:r>
      <w:r>
        <w:rPr>
          <w:sz w:val="20"/>
          <w:szCs w:val="20"/>
        </w:rPr>
        <w:t xml:space="preserve"> cannot assume the office of Board President, or for a</w:t>
      </w:r>
      <w:r w:rsidRPr="00734FBD">
        <w:rPr>
          <w:sz w:val="20"/>
          <w:szCs w:val="20"/>
        </w:rPr>
        <w:t xml:space="preserve"> vacancy occurring in any other office</w:t>
      </w:r>
      <w:r>
        <w:rPr>
          <w:sz w:val="20"/>
          <w:szCs w:val="20"/>
        </w:rPr>
        <w:t>, the position</w:t>
      </w:r>
      <w:r w:rsidRPr="00734FBD">
        <w:rPr>
          <w:sz w:val="20"/>
          <w:szCs w:val="20"/>
        </w:rPr>
        <w:t xml:space="preserve"> shall be filled for the unexpired term by a person elected by a majority vote of the remaining members of the Board of Directors.</w:t>
      </w:r>
      <w:r>
        <w:rPr>
          <w:sz w:val="20"/>
          <w:szCs w:val="20"/>
        </w:rPr>
        <w:t xml:space="preserve">  </w:t>
      </w:r>
    </w:p>
    <w:p w:rsidR="008435D9" w:rsidRPr="00734FBD" w:rsidRDefault="008435D9" w:rsidP="008435D9">
      <w:pPr>
        <w:jc w:val="both"/>
        <w:rPr>
          <w:sz w:val="20"/>
          <w:szCs w:val="20"/>
        </w:rPr>
      </w:pPr>
    </w:p>
    <w:p w:rsidR="008435D9" w:rsidRPr="00734FBD" w:rsidRDefault="008435D9" w:rsidP="008435D9">
      <w:pPr>
        <w:jc w:val="both"/>
        <w:rPr>
          <w:b/>
          <w:sz w:val="20"/>
          <w:szCs w:val="20"/>
        </w:rPr>
      </w:pPr>
      <w:r w:rsidRPr="00734FBD">
        <w:rPr>
          <w:b/>
          <w:sz w:val="20"/>
          <w:szCs w:val="20"/>
        </w:rPr>
        <w:t>Article VII.</w:t>
      </w:r>
      <w:r w:rsidRPr="00734FBD">
        <w:rPr>
          <w:b/>
          <w:sz w:val="20"/>
          <w:szCs w:val="20"/>
        </w:rPr>
        <w:tab/>
      </w:r>
      <w:r w:rsidRPr="00734FBD">
        <w:rPr>
          <w:b/>
          <w:sz w:val="20"/>
          <w:szCs w:val="20"/>
        </w:rPr>
        <w:tab/>
        <w:t xml:space="preserve">Duties of Officers </w:t>
      </w:r>
    </w:p>
    <w:p w:rsidR="008435D9" w:rsidRPr="00734FBD" w:rsidRDefault="008435D9" w:rsidP="008435D9">
      <w:pPr>
        <w:jc w:val="both"/>
        <w:rPr>
          <w:sz w:val="20"/>
          <w:szCs w:val="20"/>
        </w:rPr>
      </w:pPr>
    </w:p>
    <w:p w:rsidR="003848D6" w:rsidRPr="00FC7F18" w:rsidRDefault="008435D9" w:rsidP="003848D6">
      <w:pPr>
        <w:jc w:val="both"/>
        <w:rPr>
          <w:color w:val="FF0000"/>
          <w:sz w:val="20"/>
          <w:szCs w:val="20"/>
        </w:rPr>
      </w:pPr>
      <w:r w:rsidRPr="00734FBD">
        <w:rPr>
          <w:sz w:val="20"/>
          <w:szCs w:val="20"/>
        </w:rPr>
        <w:t>Section 7.01.</w:t>
      </w:r>
      <w:r w:rsidRPr="00734FBD">
        <w:rPr>
          <w:sz w:val="20"/>
          <w:szCs w:val="20"/>
        </w:rPr>
        <w:tab/>
      </w:r>
      <w:r w:rsidRPr="00734FBD">
        <w:rPr>
          <w:b/>
          <w:i/>
          <w:sz w:val="20"/>
          <w:szCs w:val="20"/>
        </w:rPr>
        <w:t>President</w:t>
      </w:r>
      <w:r w:rsidRPr="00734FBD">
        <w:rPr>
          <w:sz w:val="20"/>
          <w:szCs w:val="20"/>
        </w:rPr>
        <w:t>.  The President shall be the principal executive officer of the Corporation</w:t>
      </w:r>
      <w:r>
        <w:rPr>
          <w:sz w:val="20"/>
          <w:szCs w:val="20"/>
        </w:rPr>
        <w:t xml:space="preserve"> </w:t>
      </w:r>
      <w:r w:rsidRPr="00734FBD">
        <w:rPr>
          <w:sz w:val="20"/>
          <w:szCs w:val="20"/>
        </w:rPr>
        <w:t>and, subject to the control of the Board of Directors</w:t>
      </w:r>
      <w:r>
        <w:rPr>
          <w:sz w:val="20"/>
          <w:szCs w:val="20"/>
        </w:rPr>
        <w:t>, shall generall</w:t>
      </w:r>
      <w:r w:rsidRPr="00734FBD">
        <w:rPr>
          <w:sz w:val="20"/>
          <w:szCs w:val="20"/>
        </w:rPr>
        <w:t>y coordinate all of the activities of</w:t>
      </w:r>
      <w:r>
        <w:rPr>
          <w:sz w:val="20"/>
          <w:szCs w:val="20"/>
        </w:rPr>
        <w:t xml:space="preserve"> </w:t>
      </w:r>
      <w:r w:rsidRPr="00734FBD">
        <w:rPr>
          <w:sz w:val="20"/>
          <w:szCs w:val="20"/>
        </w:rPr>
        <w:t>the Corporation. The President shall be a member of the Board of Directors and, when present, shall</w:t>
      </w:r>
      <w:r>
        <w:rPr>
          <w:sz w:val="20"/>
          <w:szCs w:val="20"/>
        </w:rPr>
        <w:t xml:space="preserve"> </w:t>
      </w:r>
      <w:r w:rsidRPr="00734FBD">
        <w:rPr>
          <w:sz w:val="20"/>
          <w:szCs w:val="20"/>
        </w:rPr>
        <w:t>preside at all meetings of the Board of Directors and all meetings of the membership. In</w:t>
      </w:r>
      <w:r w:rsidR="003848D6">
        <w:rPr>
          <w:sz w:val="20"/>
          <w:szCs w:val="20"/>
        </w:rPr>
        <w:t xml:space="preserve"> the absence of the Treasurer, </w:t>
      </w:r>
      <w:r w:rsidR="003848D6" w:rsidRPr="00FC7F18">
        <w:rPr>
          <w:color w:val="FF0000"/>
          <w:sz w:val="20"/>
          <w:szCs w:val="20"/>
        </w:rPr>
        <w:t xml:space="preserve">the President shall assume the responsibilities until a.) An existing Director has be elected by a simple majority </w:t>
      </w:r>
      <w:r w:rsidR="003848D6">
        <w:rPr>
          <w:color w:val="FF0000"/>
          <w:sz w:val="20"/>
          <w:szCs w:val="20"/>
        </w:rPr>
        <w:t xml:space="preserve">by the Board of </w:t>
      </w:r>
      <w:r w:rsidR="00B358DA">
        <w:rPr>
          <w:color w:val="FF0000"/>
          <w:sz w:val="20"/>
          <w:szCs w:val="20"/>
        </w:rPr>
        <w:t>Directors</w:t>
      </w:r>
      <w:r w:rsidR="003848D6">
        <w:rPr>
          <w:color w:val="FF0000"/>
          <w:sz w:val="20"/>
          <w:szCs w:val="20"/>
        </w:rPr>
        <w:t xml:space="preserve"> </w:t>
      </w:r>
      <w:r w:rsidR="003848D6" w:rsidRPr="00FC7F18">
        <w:rPr>
          <w:color w:val="FF0000"/>
          <w:sz w:val="20"/>
          <w:szCs w:val="20"/>
        </w:rPr>
        <w:t xml:space="preserve">for the unexpired term of his or her predecessor in office.   b.) an individual has been voted on and appointed by the </w:t>
      </w:r>
      <w:r w:rsidR="003848D6">
        <w:rPr>
          <w:color w:val="FF0000"/>
          <w:sz w:val="20"/>
          <w:szCs w:val="20"/>
        </w:rPr>
        <w:t>B</w:t>
      </w:r>
      <w:r w:rsidR="003848D6" w:rsidRPr="00FC7F18">
        <w:rPr>
          <w:color w:val="FF0000"/>
          <w:sz w:val="20"/>
          <w:szCs w:val="20"/>
        </w:rPr>
        <w:t xml:space="preserve">oard of </w:t>
      </w:r>
      <w:r w:rsidR="003848D6">
        <w:rPr>
          <w:color w:val="FF0000"/>
          <w:sz w:val="20"/>
          <w:szCs w:val="20"/>
        </w:rPr>
        <w:t>D</w:t>
      </w:r>
      <w:r w:rsidR="003848D6" w:rsidRPr="00FC7F18">
        <w:rPr>
          <w:color w:val="FF0000"/>
          <w:sz w:val="20"/>
          <w:szCs w:val="20"/>
        </w:rPr>
        <w:t xml:space="preserve">irectors for the unexpired term of his or her predecessor in office or b.) </w:t>
      </w:r>
      <w:proofErr w:type="gramStart"/>
      <w:r w:rsidR="003848D6" w:rsidRPr="00FC7F18">
        <w:rPr>
          <w:color w:val="FF0000"/>
          <w:sz w:val="20"/>
          <w:szCs w:val="20"/>
        </w:rPr>
        <w:t>an</w:t>
      </w:r>
      <w:proofErr w:type="gramEnd"/>
      <w:r w:rsidR="003848D6" w:rsidRPr="00FC7F18">
        <w:rPr>
          <w:color w:val="FF0000"/>
          <w:sz w:val="20"/>
          <w:szCs w:val="20"/>
        </w:rPr>
        <w:t xml:space="preserve"> election must be held within 90 days of the </w:t>
      </w:r>
      <w:r w:rsidR="00B358DA" w:rsidRPr="00FC7F18">
        <w:rPr>
          <w:color w:val="FF0000"/>
          <w:sz w:val="20"/>
          <w:szCs w:val="20"/>
        </w:rPr>
        <w:t>vacancy</w:t>
      </w:r>
      <w:r w:rsidR="003848D6">
        <w:rPr>
          <w:color w:val="FF0000"/>
          <w:sz w:val="20"/>
          <w:szCs w:val="20"/>
        </w:rPr>
        <w:t xml:space="preserve"> to fill the unexpired term of office</w:t>
      </w:r>
      <w:r w:rsidR="003848D6" w:rsidRPr="00FC7F18">
        <w:rPr>
          <w:color w:val="FF0000"/>
          <w:sz w:val="20"/>
          <w:szCs w:val="20"/>
        </w:rPr>
        <w:t>.</w:t>
      </w:r>
    </w:p>
    <w:p w:rsidR="008435D9" w:rsidRPr="003848D6" w:rsidRDefault="008435D9" w:rsidP="008435D9">
      <w:pPr>
        <w:jc w:val="both"/>
        <w:rPr>
          <w:color w:val="FF0000"/>
          <w:sz w:val="20"/>
          <w:szCs w:val="20"/>
        </w:rPr>
      </w:pPr>
      <w:r w:rsidRPr="00734FBD">
        <w:rPr>
          <w:sz w:val="20"/>
          <w:szCs w:val="20"/>
        </w:rPr>
        <w:lastRenderedPageBreak/>
        <w:t>Section 7.02.</w:t>
      </w:r>
      <w:r w:rsidRPr="00734FBD">
        <w:rPr>
          <w:sz w:val="20"/>
          <w:szCs w:val="20"/>
        </w:rPr>
        <w:tab/>
      </w:r>
      <w:r w:rsidR="009F3923">
        <w:rPr>
          <w:b/>
          <w:i/>
          <w:sz w:val="20"/>
          <w:szCs w:val="20"/>
        </w:rPr>
        <w:t>Vice President</w:t>
      </w:r>
      <w:r>
        <w:rPr>
          <w:sz w:val="20"/>
          <w:szCs w:val="20"/>
        </w:rPr>
        <w:t xml:space="preserve">.  The </w:t>
      </w:r>
      <w:r w:rsidR="009F3923">
        <w:rPr>
          <w:sz w:val="20"/>
          <w:szCs w:val="20"/>
        </w:rPr>
        <w:t>Vice President</w:t>
      </w:r>
      <w:r w:rsidRPr="00734FBD">
        <w:rPr>
          <w:sz w:val="20"/>
          <w:szCs w:val="20"/>
        </w:rPr>
        <w:t xml:space="preserve"> shall be a member of the Board of Directors and, in the absence of the President, shall perform the du</w:t>
      </w:r>
      <w:r>
        <w:rPr>
          <w:sz w:val="20"/>
          <w:szCs w:val="20"/>
        </w:rPr>
        <w:t xml:space="preserve">ties of the President. </w:t>
      </w:r>
      <w:r w:rsidR="003848D6">
        <w:rPr>
          <w:sz w:val="20"/>
          <w:szCs w:val="20"/>
        </w:rPr>
        <w:t>T</w:t>
      </w:r>
      <w:r w:rsidR="003848D6" w:rsidRPr="00FC7F18">
        <w:rPr>
          <w:color w:val="FF0000"/>
          <w:sz w:val="20"/>
          <w:szCs w:val="20"/>
        </w:rPr>
        <w:t xml:space="preserve">he </w:t>
      </w:r>
      <w:r w:rsidR="003848D6">
        <w:rPr>
          <w:color w:val="FF0000"/>
          <w:sz w:val="20"/>
          <w:szCs w:val="20"/>
        </w:rPr>
        <w:t xml:space="preserve">Vice </w:t>
      </w:r>
      <w:r w:rsidR="003848D6" w:rsidRPr="00FC7F18">
        <w:rPr>
          <w:color w:val="FF0000"/>
          <w:sz w:val="20"/>
          <w:szCs w:val="20"/>
        </w:rPr>
        <w:t xml:space="preserve">President shall assume the responsibilities until a.) An existing Director has be elected by a simple majority </w:t>
      </w:r>
      <w:r w:rsidR="003848D6">
        <w:rPr>
          <w:color w:val="FF0000"/>
          <w:sz w:val="20"/>
          <w:szCs w:val="20"/>
        </w:rPr>
        <w:t xml:space="preserve">by the Board of Directors </w:t>
      </w:r>
      <w:r w:rsidR="003848D6" w:rsidRPr="00FC7F18">
        <w:rPr>
          <w:color w:val="FF0000"/>
          <w:sz w:val="20"/>
          <w:szCs w:val="20"/>
        </w:rPr>
        <w:t xml:space="preserve">for the unexpired term of his or her predecessor in office.   b.) an individual has been voted on and appointed by the </w:t>
      </w:r>
      <w:r w:rsidR="003848D6">
        <w:rPr>
          <w:color w:val="FF0000"/>
          <w:sz w:val="20"/>
          <w:szCs w:val="20"/>
        </w:rPr>
        <w:t>B</w:t>
      </w:r>
      <w:r w:rsidR="003848D6" w:rsidRPr="00FC7F18">
        <w:rPr>
          <w:color w:val="FF0000"/>
          <w:sz w:val="20"/>
          <w:szCs w:val="20"/>
        </w:rPr>
        <w:t xml:space="preserve">oard of </w:t>
      </w:r>
      <w:r w:rsidR="003848D6">
        <w:rPr>
          <w:color w:val="FF0000"/>
          <w:sz w:val="20"/>
          <w:szCs w:val="20"/>
        </w:rPr>
        <w:t>D</w:t>
      </w:r>
      <w:r w:rsidR="003848D6" w:rsidRPr="00FC7F18">
        <w:rPr>
          <w:color w:val="FF0000"/>
          <w:sz w:val="20"/>
          <w:szCs w:val="20"/>
        </w:rPr>
        <w:t xml:space="preserve">irectors for the unexpired term of his or her predecessor in office or </w:t>
      </w:r>
      <w:r w:rsidR="003848D6">
        <w:rPr>
          <w:color w:val="FF0000"/>
          <w:sz w:val="20"/>
          <w:szCs w:val="20"/>
        </w:rPr>
        <w:t>c</w:t>
      </w:r>
      <w:r w:rsidR="003848D6" w:rsidRPr="00FC7F18">
        <w:rPr>
          <w:color w:val="FF0000"/>
          <w:sz w:val="20"/>
          <w:szCs w:val="20"/>
        </w:rPr>
        <w:t xml:space="preserve">.) </w:t>
      </w:r>
      <w:proofErr w:type="gramStart"/>
      <w:r w:rsidR="003848D6">
        <w:rPr>
          <w:color w:val="FF0000"/>
          <w:sz w:val="20"/>
          <w:szCs w:val="20"/>
        </w:rPr>
        <w:t>will</w:t>
      </w:r>
      <w:proofErr w:type="gramEnd"/>
      <w:r w:rsidR="003848D6">
        <w:rPr>
          <w:color w:val="FF0000"/>
          <w:sz w:val="20"/>
          <w:szCs w:val="20"/>
        </w:rPr>
        <w:t xml:space="preserve"> remain vacant for the remainder of the term</w:t>
      </w:r>
      <w:r w:rsidR="003848D6" w:rsidRPr="003848D6">
        <w:rPr>
          <w:color w:val="FF0000"/>
          <w:sz w:val="20"/>
          <w:szCs w:val="20"/>
        </w:rPr>
        <w:t xml:space="preserve">.  </w:t>
      </w:r>
      <w:r w:rsidRPr="003848D6">
        <w:rPr>
          <w:color w:val="FF0000"/>
          <w:sz w:val="20"/>
          <w:szCs w:val="20"/>
        </w:rPr>
        <w:t xml:space="preserve">The </w:t>
      </w:r>
      <w:r w:rsidR="009F3923" w:rsidRPr="003848D6">
        <w:rPr>
          <w:color w:val="FF0000"/>
          <w:sz w:val="20"/>
          <w:szCs w:val="20"/>
        </w:rPr>
        <w:t>Vice President</w:t>
      </w:r>
      <w:r w:rsidRPr="003848D6">
        <w:rPr>
          <w:color w:val="FF0000"/>
          <w:sz w:val="20"/>
          <w:szCs w:val="20"/>
        </w:rPr>
        <w:t xml:space="preserve"> shall perform such other duties as are assigned by the President or the Board of Directors.  </w:t>
      </w:r>
      <w:r w:rsidRPr="006C30F5">
        <w:rPr>
          <w:sz w:val="20"/>
          <w:szCs w:val="20"/>
        </w:rPr>
        <w:t xml:space="preserve">The position of </w:t>
      </w:r>
      <w:r w:rsidR="009F3923" w:rsidRPr="006C30F5">
        <w:rPr>
          <w:sz w:val="20"/>
          <w:szCs w:val="20"/>
        </w:rPr>
        <w:t>Vice President</w:t>
      </w:r>
      <w:r w:rsidRPr="006C30F5">
        <w:rPr>
          <w:sz w:val="20"/>
          <w:szCs w:val="20"/>
        </w:rPr>
        <w:t xml:space="preserve"> may remain vacant during the term of the Founding Board (July 2012 – June 2013)</w:t>
      </w:r>
      <w:r w:rsidRPr="003848D6">
        <w:rPr>
          <w:color w:val="FF0000"/>
          <w:sz w:val="20"/>
          <w:szCs w:val="20"/>
        </w:rPr>
        <w:t>.</w:t>
      </w:r>
      <w:r w:rsidR="003848D6" w:rsidRPr="003848D6">
        <w:rPr>
          <w:color w:val="FF0000"/>
          <w:sz w:val="20"/>
          <w:szCs w:val="20"/>
        </w:rPr>
        <w:t xml:space="preserve">  When the Vice President office is in effect, Vice President shall be additional check signer on the</w:t>
      </w:r>
      <w:r w:rsidR="006C30F5">
        <w:rPr>
          <w:color w:val="FF0000"/>
          <w:sz w:val="20"/>
          <w:szCs w:val="20"/>
        </w:rPr>
        <w:t xml:space="preserve"> bank</w:t>
      </w:r>
      <w:r w:rsidR="003848D6" w:rsidRPr="003848D6">
        <w:rPr>
          <w:color w:val="FF0000"/>
          <w:sz w:val="20"/>
          <w:szCs w:val="20"/>
        </w:rPr>
        <w:t xml:space="preserve"> account when more than one signature is necessary.</w:t>
      </w:r>
    </w:p>
    <w:p w:rsidR="008435D9" w:rsidRPr="00734FBD" w:rsidRDefault="008435D9" w:rsidP="008435D9">
      <w:pPr>
        <w:jc w:val="both"/>
        <w:rPr>
          <w:sz w:val="20"/>
          <w:szCs w:val="20"/>
        </w:rPr>
      </w:pPr>
    </w:p>
    <w:p w:rsidR="006C30F5" w:rsidRPr="006C30F5" w:rsidRDefault="008435D9" w:rsidP="006C30F5">
      <w:pPr>
        <w:rPr>
          <w:color w:val="FF0000"/>
          <w:sz w:val="20"/>
          <w:szCs w:val="20"/>
        </w:rPr>
      </w:pPr>
      <w:r w:rsidRPr="006C30F5">
        <w:rPr>
          <w:sz w:val="20"/>
          <w:szCs w:val="20"/>
        </w:rPr>
        <w:t>Section 7.03.</w:t>
      </w:r>
      <w:r w:rsidRPr="006C30F5">
        <w:rPr>
          <w:sz w:val="20"/>
          <w:szCs w:val="20"/>
        </w:rPr>
        <w:tab/>
      </w:r>
      <w:r w:rsidRPr="006C30F5">
        <w:rPr>
          <w:b/>
          <w:i/>
          <w:sz w:val="20"/>
          <w:szCs w:val="20"/>
        </w:rPr>
        <w:t>Secretary</w:t>
      </w:r>
      <w:r w:rsidRPr="006C30F5">
        <w:rPr>
          <w:sz w:val="20"/>
          <w:szCs w:val="20"/>
        </w:rPr>
        <w:t xml:space="preserve">.  The Secretary shall be a member of the Board of Directors. The Secretary shall keep the minutes of the proceedings of the membership and the Board of Directors, shall distribute Board meeting minutes to Board members and see that general meeting minutes are available to the Corporation’s members, shall take roll at meetings, shall handle Corporation correspondence, shall see that all notices are duly given in accordance with these Bylaws, and, in general, perform all duties incident to the office of Secretary, and such other duties as may be assigned by the President or the Board of Directors.  </w:t>
      </w:r>
      <w:r w:rsidR="006C30F5" w:rsidRPr="006C30F5">
        <w:rPr>
          <w:color w:val="FF0000"/>
          <w:sz w:val="20"/>
          <w:szCs w:val="20"/>
        </w:rPr>
        <w:t xml:space="preserve">The Secretary may be assigned as the third authorized signer on the PiP bank account when two signatures are required and one additional check signer is present.  When there is a President, Vice President and Treasurer the need of the Secretary to be an authorized signer is void unless it is decided by a simple majority of the board vote that the secretary in lieu of the Vice President shall be named the additional check signer. </w:t>
      </w:r>
    </w:p>
    <w:p w:rsidR="008435D9" w:rsidRPr="00734FBD" w:rsidRDefault="008435D9" w:rsidP="008435D9">
      <w:pPr>
        <w:jc w:val="both"/>
        <w:rPr>
          <w:sz w:val="20"/>
          <w:szCs w:val="20"/>
        </w:rPr>
      </w:pPr>
    </w:p>
    <w:p w:rsidR="008435D9" w:rsidRPr="0085049C" w:rsidRDefault="008435D9" w:rsidP="008435D9">
      <w:pPr>
        <w:jc w:val="both"/>
        <w:rPr>
          <w:color w:val="C00000"/>
          <w:sz w:val="20"/>
          <w:szCs w:val="20"/>
        </w:rPr>
      </w:pPr>
      <w:r w:rsidRPr="0085049C">
        <w:rPr>
          <w:color w:val="C00000"/>
          <w:sz w:val="20"/>
          <w:szCs w:val="20"/>
        </w:rPr>
        <w:t xml:space="preserve">Section 7.04. </w:t>
      </w:r>
      <w:r w:rsidRPr="0085049C">
        <w:rPr>
          <w:color w:val="C00000"/>
          <w:sz w:val="20"/>
          <w:szCs w:val="20"/>
        </w:rPr>
        <w:tab/>
      </w:r>
      <w:r w:rsidRPr="0085049C">
        <w:rPr>
          <w:b/>
          <w:i/>
          <w:color w:val="C00000"/>
          <w:sz w:val="20"/>
          <w:szCs w:val="20"/>
        </w:rPr>
        <w:t>Treasurer</w:t>
      </w:r>
      <w:r w:rsidRPr="0085049C">
        <w:rPr>
          <w:color w:val="C00000"/>
          <w:sz w:val="20"/>
          <w:szCs w:val="20"/>
        </w:rPr>
        <w:t xml:space="preserve">.  The Treasurer shall be a member of the Board of Directors. The Treasurer shall have charge of and be responsible for all funds of the Corporation in accordance with the Corporation’s financial policies. The Treasurer shall give receipts for monies due and payable to the Corporation from all sources and shall </w:t>
      </w:r>
      <w:r w:rsidR="0085049C" w:rsidRPr="0085049C">
        <w:rPr>
          <w:color w:val="C00000"/>
          <w:sz w:val="20"/>
          <w:szCs w:val="20"/>
        </w:rPr>
        <w:t xml:space="preserve">arrange the </w:t>
      </w:r>
      <w:r w:rsidRPr="0085049C">
        <w:rPr>
          <w:color w:val="C00000"/>
          <w:sz w:val="20"/>
          <w:szCs w:val="20"/>
        </w:rPr>
        <w:t xml:space="preserve">deposit </w:t>
      </w:r>
      <w:r w:rsidR="0085049C" w:rsidRPr="0085049C">
        <w:rPr>
          <w:color w:val="C00000"/>
          <w:sz w:val="20"/>
          <w:szCs w:val="20"/>
        </w:rPr>
        <w:t xml:space="preserve">of </w:t>
      </w:r>
      <w:r w:rsidRPr="0085049C">
        <w:rPr>
          <w:color w:val="C00000"/>
          <w:sz w:val="20"/>
          <w:szCs w:val="20"/>
        </w:rPr>
        <w:t xml:space="preserve">such funds in </w:t>
      </w:r>
      <w:r w:rsidR="0085049C" w:rsidRPr="0085049C">
        <w:rPr>
          <w:color w:val="C00000"/>
          <w:sz w:val="20"/>
          <w:szCs w:val="20"/>
        </w:rPr>
        <w:t xml:space="preserve">to Corporations </w:t>
      </w:r>
      <w:r w:rsidRPr="0085049C">
        <w:rPr>
          <w:color w:val="C00000"/>
          <w:sz w:val="20"/>
          <w:szCs w:val="20"/>
        </w:rPr>
        <w:t>bank</w:t>
      </w:r>
      <w:r w:rsidR="0085049C" w:rsidRPr="0085049C">
        <w:rPr>
          <w:color w:val="C00000"/>
          <w:sz w:val="20"/>
          <w:szCs w:val="20"/>
        </w:rPr>
        <w:t xml:space="preserve"> accounts</w:t>
      </w:r>
      <w:r w:rsidRPr="0085049C">
        <w:rPr>
          <w:color w:val="C00000"/>
          <w:sz w:val="20"/>
          <w:szCs w:val="20"/>
        </w:rPr>
        <w:t xml:space="preserve"> or other organizations as are selected by the Board of Directors. The Treasurer shall make disbursements as authorized by the budget as </w:t>
      </w:r>
      <w:r w:rsidR="006C30F5" w:rsidRPr="0085049C">
        <w:rPr>
          <w:color w:val="C00000"/>
          <w:sz w:val="20"/>
          <w:szCs w:val="20"/>
        </w:rPr>
        <w:t xml:space="preserve">requested by the board, </w:t>
      </w:r>
      <w:r w:rsidRPr="0085049C">
        <w:rPr>
          <w:color w:val="C00000"/>
          <w:sz w:val="20"/>
          <w:szCs w:val="20"/>
        </w:rPr>
        <w:t>approved, or amended, by the membership. The Treasurer shall present a written financial</w:t>
      </w:r>
      <w:r w:rsidR="0085049C" w:rsidRPr="0085049C">
        <w:rPr>
          <w:color w:val="C00000"/>
          <w:sz w:val="20"/>
          <w:szCs w:val="20"/>
        </w:rPr>
        <w:t xml:space="preserve"> budget</w:t>
      </w:r>
      <w:r w:rsidRPr="0085049C">
        <w:rPr>
          <w:color w:val="C00000"/>
          <w:sz w:val="20"/>
          <w:szCs w:val="20"/>
        </w:rPr>
        <w:t xml:space="preserve"> prepared in accordance with the Corporation’s financial policies</w:t>
      </w:r>
      <w:r w:rsidR="0085049C" w:rsidRPr="0085049C">
        <w:rPr>
          <w:color w:val="C00000"/>
          <w:sz w:val="20"/>
          <w:szCs w:val="20"/>
        </w:rPr>
        <w:t xml:space="preserve"> and 501c3 policies and procedures every at the membership meeting presented in </w:t>
      </w:r>
      <w:r w:rsidR="00B358DA">
        <w:rPr>
          <w:color w:val="C00000"/>
          <w:sz w:val="20"/>
          <w:szCs w:val="20"/>
        </w:rPr>
        <w:t>March - May</w:t>
      </w:r>
      <w:r w:rsidR="0085049C" w:rsidRPr="0085049C">
        <w:rPr>
          <w:color w:val="C00000"/>
          <w:sz w:val="20"/>
          <w:szCs w:val="20"/>
        </w:rPr>
        <w:t xml:space="preserve"> of each year</w:t>
      </w:r>
      <w:r w:rsidRPr="0085049C">
        <w:rPr>
          <w:color w:val="C00000"/>
          <w:sz w:val="20"/>
          <w:szCs w:val="20"/>
        </w:rPr>
        <w:t xml:space="preserve">, and at other times as requested by the Board of Directors. </w:t>
      </w:r>
      <w:r w:rsidR="0085049C" w:rsidRPr="0085049C">
        <w:rPr>
          <w:color w:val="C00000"/>
          <w:sz w:val="20"/>
          <w:szCs w:val="20"/>
        </w:rPr>
        <w:t>The Treasurer shall review the bank statement with (1) non check signing board member on or before the 10</w:t>
      </w:r>
      <w:r w:rsidR="0085049C" w:rsidRPr="0085049C">
        <w:rPr>
          <w:color w:val="C00000"/>
          <w:sz w:val="20"/>
          <w:szCs w:val="20"/>
          <w:vertAlign w:val="superscript"/>
        </w:rPr>
        <w:t>th</w:t>
      </w:r>
      <w:r w:rsidR="0085049C" w:rsidRPr="0085049C">
        <w:rPr>
          <w:color w:val="C00000"/>
          <w:sz w:val="20"/>
          <w:szCs w:val="20"/>
        </w:rPr>
        <w:t xml:space="preserve"> of each month.  </w:t>
      </w:r>
      <w:r w:rsidRPr="0085049C">
        <w:rPr>
          <w:color w:val="C00000"/>
          <w:sz w:val="20"/>
          <w:szCs w:val="20"/>
        </w:rPr>
        <w:t>The Treasurer shall bring the ledger and checkbook to each meeting of the Board of Directors. Outgoing and incoming Treasurers shall work together until the Corporation’s books can be closed in preparation for the start of each new fiscal year.</w:t>
      </w:r>
      <w:r w:rsidR="0085049C" w:rsidRPr="0085049C">
        <w:rPr>
          <w:color w:val="C00000"/>
          <w:sz w:val="20"/>
          <w:szCs w:val="20"/>
        </w:rPr>
        <w:t xml:space="preserve">    Documents in cooperation with the </w:t>
      </w:r>
      <w:r w:rsidR="00B358DA">
        <w:rPr>
          <w:color w:val="C00000"/>
          <w:sz w:val="20"/>
          <w:szCs w:val="20"/>
        </w:rPr>
        <w:t xml:space="preserve">CPA </w:t>
      </w:r>
      <w:r w:rsidR="0085049C" w:rsidRPr="0085049C">
        <w:rPr>
          <w:color w:val="C00000"/>
          <w:sz w:val="20"/>
          <w:szCs w:val="20"/>
        </w:rPr>
        <w:t>shall be prepared annually to submit to the Internal Revenue Service for the completion of the Form 990 no later than November 10</w:t>
      </w:r>
      <w:r w:rsidR="0085049C" w:rsidRPr="0085049C">
        <w:rPr>
          <w:color w:val="C00000"/>
          <w:sz w:val="20"/>
          <w:szCs w:val="20"/>
          <w:vertAlign w:val="superscript"/>
        </w:rPr>
        <w:t>th</w:t>
      </w:r>
      <w:r w:rsidR="0085049C" w:rsidRPr="0085049C">
        <w:rPr>
          <w:color w:val="C00000"/>
          <w:sz w:val="20"/>
          <w:szCs w:val="20"/>
        </w:rPr>
        <w:t xml:space="preserve"> of each fiscal year.  Sales Taxes shall be paid by the Treasurer on or before the 20</w:t>
      </w:r>
      <w:r w:rsidR="0085049C" w:rsidRPr="0085049C">
        <w:rPr>
          <w:color w:val="C00000"/>
          <w:sz w:val="20"/>
          <w:szCs w:val="20"/>
          <w:vertAlign w:val="superscript"/>
        </w:rPr>
        <w:t>th</w:t>
      </w:r>
      <w:r w:rsidR="0085049C" w:rsidRPr="0085049C">
        <w:rPr>
          <w:color w:val="C00000"/>
          <w:sz w:val="20"/>
          <w:szCs w:val="20"/>
        </w:rPr>
        <w:t xml:space="preserve"> of each month following the quarter of a normal calendar year.   Example January 20</w:t>
      </w:r>
      <w:r w:rsidR="0085049C" w:rsidRPr="0085049C">
        <w:rPr>
          <w:color w:val="C00000"/>
          <w:sz w:val="20"/>
          <w:szCs w:val="20"/>
          <w:vertAlign w:val="superscript"/>
        </w:rPr>
        <w:t>th</w:t>
      </w:r>
      <w:r w:rsidR="0085049C" w:rsidRPr="0085049C">
        <w:rPr>
          <w:color w:val="C00000"/>
          <w:sz w:val="20"/>
          <w:szCs w:val="20"/>
        </w:rPr>
        <w:t>, April 20</w:t>
      </w:r>
      <w:r w:rsidR="0085049C" w:rsidRPr="0085049C">
        <w:rPr>
          <w:color w:val="C00000"/>
          <w:sz w:val="20"/>
          <w:szCs w:val="20"/>
          <w:vertAlign w:val="superscript"/>
        </w:rPr>
        <w:t>th</w:t>
      </w:r>
      <w:r w:rsidR="0085049C" w:rsidRPr="0085049C">
        <w:rPr>
          <w:color w:val="C00000"/>
          <w:sz w:val="20"/>
          <w:szCs w:val="20"/>
        </w:rPr>
        <w:t>, etch.</w:t>
      </w:r>
    </w:p>
    <w:p w:rsidR="008435D9" w:rsidRPr="0085049C" w:rsidRDefault="008435D9" w:rsidP="008435D9">
      <w:pPr>
        <w:jc w:val="both"/>
        <w:rPr>
          <w:color w:val="C00000"/>
          <w:sz w:val="20"/>
          <w:szCs w:val="20"/>
        </w:rPr>
      </w:pPr>
    </w:p>
    <w:p w:rsidR="008435D9" w:rsidRPr="00734FBD" w:rsidRDefault="008435D9" w:rsidP="008435D9">
      <w:pPr>
        <w:jc w:val="both"/>
        <w:rPr>
          <w:b/>
          <w:sz w:val="20"/>
          <w:szCs w:val="20"/>
        </w:rPr>
      </w:pPr>
      <w:r>
        <w:rPr>
          <w:b/>
          <w:sz w:val="20"/>
          <w:szCs w:val="20"/>
        </w:rPr>
        <w:t>Article VIII.</w:t>
      </w:r>
      <w:r>
        <w:rPr>
          <w:b/>
          <w:sz w:val="20"/>
          <w:szCs w:val="20"/>
        </w:rPr>
        <w:tab/>
      </w:r>
      <w:r w:rsidRPr="00734FBD">
        <w:rPr>
          <w:b/>
          <w:sz w:val="20"/>
          <w:szCs w:val="20"/>
        </w:rPr>
        <w:t>Finances</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8.01.</w:t>
      </w:r>
      <w:r w:rsidRPr="00734FBD">
        <w:rPr>
          <w:sz w:val="20"/>
          <w:szCs w:val="20"/>
        </w:rPr>
        <w:tab/>
      </w:r>
      <w:r w:rsidRPr="00734FBD">
        <w:rPr>
          <w:b/>
          <w:i/>
          <w:sz w:val="20"/>
          <w:szCs w:val="20"/>
        </w:rPr>
        <w:t>Budget</w:t>
      </w:r>
      <w:r w:rsidR="00A34D10" w:rsidRPr="00A34D10">
        <w:rPr>
          <w:b/>
          <w:bCs/>
          <w:i/>
          <w:iCs/>
          <w:sz w:val="20"/>
          <w:szCs w:val="20"/>
        </w:rPr>
        <w:t xml:space="preserve"> </w:t>
      </w:r>
      <w:proofErr w:type="spellStart"/>
      <w:r w:rsidR="00A34D10">
        <w:rPr>
          <w:b/>
          <w:bCs/>
          <w:i/>
          <w:iCs/>
          <w:sz w:val="20"/>
          <w:szCs w:val="20"/>
        </w:rPr>
        <w:t>Budget</w:t>
      </w:r>
      <w:proofErr w:type="spellEnd"/>
      <w:r w:rsidR="00A34D10">
        <w:rPr>
          <w:sz w:val="20"/>
          <w:szCs w:val="20"/>
        </w:rPr>
        <w:t>. The Board of Directors shall present to the membership at the first regular meeting of the membership, or as soon thereafter as practicable, a budget of anticipated revenue and expenses for the year. This budget shall be used to guide the activities of the Corporation during the year, including serving as approval for anticipated expenditures. Any substantial deviation greater than 25% from the budget must be approved in advance by a membership quorum.</w:t>
      </w:r>
    </w:p>
    <w:p w:rsidR="008435D9"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 xml:space="preserve">Section 8.02. </w:t>
      </w:r>
      <w:r w:rsidRPr="00734FBD">
        <w:rPr>
          <w:sz w:val="20"/>
          <w:szCs w:val="20"/>
        </w:rPr>
        <w:tab/>
      </w:r>
      <w:r w:rsidRPr="00734FBD">
        <w:rPr>
          <w:b/>
          <w:i/>
          <w:sz w:val="20"/>
          <w:szCs w:val="20"/>
        </w:rPr>
        <w:t>Obligations</w:t>
      </w:r>
      <w:r w:rsidRPr="00734FBD">
        <w:rPr>
          <w:sz w:val="20"/>
          <w:szCs w:val="20"/>
        </w:rPr>
        <w:t>.  The Board of Directors may authorize any officer or officers to enter into</w:t>
      </w:r>
      <w:r>
        <w:rPr>
          <w:sz w:val="20"/>
          <w:szCs w:val="20"/>
        </w:rPr>
        <w:t xml:space="preserve"> </w:t>
      </w:r>
      <w:r w:rsidRPr="00734FBD">
        <w:rPr>
          <w:sz w:val="20"/>
          <w:szCs w:val="20"/>
        </w:rPr>
        <w:t>contracts or agreements for the purchase of materials or services on behalf of the Corporation.</w:t>
      </w:r>
    </w:p>
    <w:p w:rsidR="008435D9" w:rsidRDefault="008435D9" w:rsidP="008435D9">
      <w:pPr>
        <w:jc w:val="both"/>
        <w:rPr>
          <w:sz w:val="20"/>
          <w:szCs w:val="20"/>
        </w:rPr>
      </w:pPr>
    </w:p>
    <w:p w:rsidR="00A34D10" w:rsidRPr="00734FBD" w:rsidRDefault="00A34D10" w:rsidP="008435D9">
      <w:pPr>
        <w:jc w:val="both"/>
        <w:rPr>
          <w:sz w:val="20"/>
          <w:szCs w:val="20"/>
        </w:rPr>
      </w:pPr>
    </w:p>
    <w:p w:rsidR="008435D9" w:rsidRPr="00734FBD" w:rsidRDefault="008435D9" w:rsidP="008435D9">
      <w:pPr>
        <w:jc w:val="both"/>
        <w:rPr>
          <w:sz w:val="20"/>
          <w:szCs w:val="20"/>
        </w:rPr>
      </w:pPr>
      <w:r w:rsidRPr="00734FBD">
        <w:rPr>
          <w:sz w:val="20"/>
          <w:szCs w:val="20"/>
        </w:rPr>
        <w:lastRenderedPageBreak/>
        <w:t>Section 8.03.</w:t>
      </w:r>
      <w:r w:rsidRPr="00734FBD">
        <w:rPr>
          <w:sz w:val="20"/>
          <w:szCs w:val="20"/>
        </w:rPr>
        <w:tab/>
      </w:r>
      <w:r w:rsidRPr="00734FBD">
        <w:rPr>
          <w:b/>
          <w:i/>
          <w:sz w:val="20"/>
          <w:szCs w:val="20"/>
        </w:rPr>
        <w:t>Loans</w:t>
      </w:r>
      <w:r w:rsidRPr="00734FBD">
        <w:rPr>
          <w:sz w:val="20"/>
          <w:szCs w:val="20"/>
        </w:rPr>
        <w:t>.  No loans shall be made by the Corporation to its officers or members.</w:t>
      </w:r>
    </w:p>
    <w:p w:rsidR="008435D9"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 xml:space="preserve">Section 8.04. </w:t>
      </w:r>
      <w:r w:rsidRPr="00734FBD">
        <w:rPr>
          <w:sz w:val="20"/>
          <w:szCs w:val="20"/>
        </w:rPr>
        <w:tab/>
      </w:r>
      <w:r w:rsidRPr="00734FBD">
        <w:rPr>
          <w:b/>
          <w:i/>
          <w:sz w:val="20"/>
          <w:szCs w:val="20"/>
        </w:rPr>
        <w:t>Checks</w:t>
      </w:r>
      <w:r w:rsidRPr="00734FBD">
        <w:rPr>
          <w:sz w:val="20"/>
          <w:szCs w:val="20"/>
        </w:rPr>
        <w:t>.  All checks, drafts, or other orders for the payment of money on behalf of the</w:t>
      </w:r>
    </w:p>
    <w:p w:rsidR="008435D9" w:rsidRPr="00734FBD" w:rsidRDefault="008435D9" w:rsidP="008435D9">
      <w:pPr>
        <w:jc w:val="both"/>
        <w:rPr>
          <w:sz w:val="20"/>
          <w:szCs w:val="20"/>
        </w:rPr>
      </w:pPr>
      <w:r w:rsidRPr="00734FBD">
        <w:rPr>
          <w:sz w:val="20"/>
          <w:szCs w:val="20"/>
        </w:rPr>
        <w:t>Corporation shall be signed by the Treasurer or by any other person as authorized in writing by the</w:t>
      </w:r>
    </w:p>
    <w:p w:rsidR="008435D9" w:rsidRPr="00734FBD" w:rsidRDefault="008435D9" w:rsidP="008435D9">
      <w:pPr>
        <w:jc w:val="both"/>
        <w:rPr>
          <w:sz w:val="20"/>
          <w:szCs w:val="20"/>
        </w:rPr>
      </w:pPr>
      <w:r w:rsidRPr="00734FBD">
        <w:rPr>
          <w:sz w:val="20"/>
          <w:szCs w:val="20"/>
        </w:rPr>
        <w:t>Board of Directors</w:t>
      </w:r>
      <w:r>
        <w:rPr>
          <w:sz w:val="20"/>
          <w:szCs w:val="20"/>
        </w:rPr>
        <w:t>.   Checks of $2</w:t>
      </w:r>
      <w:r w:rsidRPr="00734FBD">
        <w:rPr>
          <w:sz w:val="20"/>
          <w:szCs w:val="20"/>
        </w:rPr>
        <w:t>00 or more must have the sig</w:t>
      </w:r>
      <w:r>
        <w:rPr>
          <w:sz w:val="20"/>
          <w:szCs w:val="20"/>
        </w:rPr>
        <w:t>nature of the Treasurer and at least one additional authorized officer</w:t>
      </w:r>
      <w:r w:rsidRPr="00734FBD">
        <w:rPr>
          <w:sz w:val="20"/>
          <w:szCs w:val="20"/>
        </w:rPr>
        <w:t xml:space="preserve">. </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 xml:space="preserve">Section 8.05. </w:t>
      </w:r>
      <w:r w:rsidRPr="00734FBD">
        <w:rPr>
          <w:sz w:val="20"/>
          <w:szCs w:val="20"/>
        </w:rPr>
        <w:tab/>
      </w:r>
      <w:r w:rsidRPr="00734FBD">
        <w:rPr>
          <w:b/>
          <w:i/>
          <w:sz w:val="20"/>
          <w:szCs w:val="20"/>
        </w:rPr>
        <w:t>Banking</w:t>
      </w:r>
      <w:r w:rsidRPr="00734FBD">
        <w:rPr>
          <w:sz w:val="20"/>
          <w:szCs w:val="20"/>
        </w:rPr>
        <w:t>.  The Treasurer shall deposit all funds of the Corporation to the credit of the</w:t>
      </w:r>
    </w:p>
    <w:p w:rsidR="008435D9" w:rsidRPr="00734FBD" w:rsidRDefault="008435D9" w:rsidP="008435D9">
      <w:pPr>
        <w:jc w:val="both"/>
        <w:rPr>
          <w:sz w:val="20"/>
          <w:szCs w:val="20"/>
        </w:rPr>
      </w:pPr>
      <w:r w:rsidRPr="00734FBD">
        <w:rPr>
          <w:sz w:val="20"/>
          <w:szCs w:val="20"/>
        </w:rPr>
        <w:t>Corporation in such banks, trust companies, or other depositories as the Board of Directors may select, and shall make such disbursements as authorized by the Board of Directors in accordance with the budget adopted by the membership. All deposits and/or disbursements shall be made as soon as practicable upon receipt of the funds and/or orders of payment. The Corporation’s bank account shall be reconciled with the bank on a monthly basis and the report made available to the Executive and general membership.</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 xml:space="preserve">Section 8.06. </w:t>
      </w:r>
      <w:r w:rsidRPr="00734FBD">
        <w:rPr>
          <w:sz w:val="20"/>
          <w:szCs w:val="20"/>
        </w:rPr>
        <w:tab/>
      </w:r>
      <w:r w:rsidRPr="00734FBD">
        <w:rPr>
          <w:b/>
          <w:i/>
          <w:sz w:val="20"/>
          <w:szCs w:val="20"/>
        </w:rPr>
        <w:t>Financial controls</w:t>
      </w:r>
      <w:r w:rsidRPr="00734FBD">
        <w:rPr>
          <w:sz w:val="20"/>
          <w:szCs w:val="20"/>
        </w:rPr>
        <w:t xml:space="preserve">.  The Corporation shall adopt appropriate financial controls to ensure the integrity of its funds. All Corporation funds of any kind shall go through the Treasurer’s books. Specifically, without limitation, the Corporation shall maintain separation of financial controls so that, minimally: </w:t>
      </w:r>
    </w:p>
    <w:p w:rsidR="008435D9" w:rsidRPr="00734FBD" w:rsidRDefault="008435D9" w:rsidP="008435D9">
      <w:pPr>
        <w:numPr>
          <w:ilvl w:val="0"/>
          <w:numId w:val="3"/>
        </w:numPr>
        <w:jc w:val="both"/>
        <w:rPr>
          <w:sz w:val="20"/>
          <w:szCs w:val="20"/>
        </w:rPr>
      </w:pPr>
      <w:r w:rsidRPr="00734FBD">
        <w:rPr>
          <w:sz w:val="20"/>
          <w:szCs w:val="20"/>
        </w:rPr>
        <w:t>all expenses shall be approved by the membership by way of approval of an annual budget, or amendments thereto, or be approved by separate resolution of the Board of Directors;</w:t>
      </w:r>
    </w:p>
    <w:p w:rsidR="008435D9" w:rsidRPr="00734FBD" w:rsidRDefault="008435D9" w:rsidP="008435D9">
      <w:pPr>
        <w:numPr>
          <w:ilvl w:val="0"/>
          <w:numId w:val="3"/>
        </w:numPr>
        <w:jc w:val="both"/>
        <w:rPr>
          <w:sz w:val="20"/>
          <w:szCs w:val="20"/>
        </w:rPr>
      </w:pPr>
      <w:r>
        <w:rPr>
          <w:sz w:val="20"/>
          <w:szCs w:val="20"/>
        </w:rPr>
        <w:t>checks exceeding $2</w:t>
      </w:r>
      <w:r w:rsidRPr="00734FBD">
        <w:rPr>
          <w:sz w:val="20"/>
          <w:szCs w:val="20"/>
        </w:rPr>
        <w:t>00 must be endorsed by at least two officers/employees authorized by resolution of the Board of Directors;</w:t>
      </w:r>
      <w:r>
        <w:rPr>
          <w:sz w:val="20"/>
          <w:szCs w:val="20"/>
        </w:rPr>
        <w:t xml:space="preserve">   </w:t>
      </w:r>
    </w:p>
    <w:p w:rsidR="008435D9" w:rsidRPr="00734FBD" w:rsidRDefault="008435D9" w:rsidP="008435D9">
      <w:pPr>
        <w:numPr>
          <w:ilvl w:val="0"/>
          <w:numId w:val="3"/>
        </w:numPr>
        <w:jc w:val="both"/>
        <w:rPr>
          <w:sz w:val="20"/>
          <w:szCs w:val="20"/>
        </w:rPr>
      </w:pPr>
      <w:r w:rsidRPr="00734FBD">
        <w:rPr>
          <w:sz w:val="20"/>
          <w:szCs w:val="20"/>
        </w:rPr>
        <w:t>an officer or other person without check-signing authority designated by the Board shall review all bank statements; and,</w:t>
      </w:r>
    </w:p>
    <w:p w:rsidR="008435D9" w:rsidRPr="00734FBD" w:rsidRDefault="008435D9" w:rsidP="008435D9">
      <w:pPr>
        <w:numPr>
          <w:ilvl w:val="0"/>
          <w:numId w:val="3"/>
        </w:numPr>
        <w:jc w:val="both"/>
        <w:rPr>
          <w:sz w:val="20"/>
          <w:szCs w:val="20"/>
        </w:rPr>
      </w:pPr>
      <w:proofErr w:type="gramStart"/>
      <w:r w:rsidRPr="00734FBD">
        <w:rPr>
          <w:sz w:val="20"/>
          <w:szCs w:val="20"/>
        </w:rPr>
        <w:t>a</w:t>
      </w:r>
      <w:proofErr w:type="gramEnd"/>
      <w:r w:rsidRPr="00734FBD">
        <w:rPr>
          <w:sz w:val="20"/>
          <w:szCs w:val="20"/>
        </w:rPr>
        <w:t xml:space="preserve"> committee of at least two (2) persons without check-signing authority shall annually audit all corporate finances, or hire and supervise an outside accountant or auditing firm to conduct a review of corporate financial records.</w:t>
      </w:r>
    </w:p>
    <w:p w:rsidR="008435D9" w:rsidRPr="00734FBD" w:rsidRDefault="008435D9" w:rsidP="008435D9">
      <w:pPr>
        <w:ind w:left="1080"/>
        <w:jc w:val="both"/>
        <w:rPr>
          <w:sz w:val="20"/>
          <w:szCs w:val="20"/>
        </w:rPr>
      </w:pPr>
    </w:p>
    <w:p w:rsidR="008435D9" w:rsidRPr="00734FBD" w:rsidRDefault="008435D9" w:rsidP="008435D9">
      <w:pPr>
        <w:jc w:val="both"/>
        <w:rPr>
          <w:sz w:val="20"/>
          <w:szCs w:val="20"/>
        </w:rPr>
      </w:pPr>
      <w:r w:rsidRPr="00734FBD">
        <w:rPr>
          <w:sz w:val="20"/>
          <w:szCs w:val="20"/>
        </w:rPr>
        <w:t xml:space="preserve">Section 8.07. </w:t>
      </w:r>
      <w:r w:rsidRPr="00734FBD">
        <w:rPr>
          <w:sz w:val="20"/>
          <w:szCs w:val="20"/>
        </w:rPr>
        <w:tab/>
      </w:r>
      <w:r w:rsidRPr="00734FBD">
        <w:rPr>
          <w:b/>
          <w:i/>
          <w:sz w:val="20"/>
          <w:szCs w:val="20"/>
        </w:rPr>
        <w:t>Financial Report.</w:t>
      </w:r>
      <w:r w:rsidRPr="00734FBD">
        <w:rPr>
          <w:sz w:val="20"/>
          <w:szCs w:val="20"/>
        </w:rPr>
        <w:t xml:space="preserve">  The Treasurer shall present a financial report at each membership</w:t>
      </w:r>
      <w:r>
        <w:rPr>
          <w:sz w:val="20"/>
          <w:szCs w:val="20"/>
        </w:rPr>
        <w:t xml:space="preserve"> </w:t>
      </w:r>
      <w:r w:rsidRPr="00734FBD">
        <w:rPr>
          <w:sz w:val="20"/>
          <w:szCs w:val="20"/>
        </w:rPr>
        <w:t>meeting of the Corporation and shall prepare a final report at the close of the year in accordance with</w:t>
      </w:r>
      <w:r>
        <w:rPr>
          <w:sz w:val="20"/>
          <w:szCs w:val="20"/>
        </w:rPr>
        <w:t xml:space="preserve"> </w:t>
      </w:r>
      <w:r w:rsidRPr="00734FBD">
        <w:rPr>
          <w:sz w:val="20"/>
          <w:szCs w:val="20"/>
        </w:rPr>
        <w:t>the Corporation’s financial policies. The Board of Directors shall have the report and the accounts</w:t>
      </w:r>
      <w:r>
        <w:rPr>
          <w:sz w:val="20"/>
          <w:szCs w:val="20"/>
        </w:rPr>
        <w:t xml:space="preserve"> </w:t>
      </w:r>
      <w:r w:rsidRPr="00734FBD">
        <w:rPr>
          <w:sz w:val="20"/>
          <w:szCs w:val="20"/>
        </w:rPr>
        <w:t>examined annually. If the Corporation grosses less than $100,000 per year, the financial practices and</w:t>
      </w:r>
      <w:r>
        <w:rPr>
          <w:sz w:val="20"/>
          <w:szCs w:val="20"/>
        </w:rPr>
        <w:t xml:space="preserve"> </w:t>
      </w:r>
      <w:r w:rsidRPr="00734FBD">
        <w:rPr>
          <w:sz w:val="20"/>
          <w:szCs w:val="20"/>
        </w:rPr>
        <w:t>accounts may be reviewed by an internal audit committee. The internal audit committee shall consist of two or more board or voting members of the Corporation who are not involved in the routine handling of the Corporation’s finances, including not having signature authority on bank accounts or approval authority over disbursements. If the Corporation grosses between $100-200,000 in receipts, an external professional, such as a certified public accountant (CPA), shall be hired by the audit committee to perform a financial review or compilation. A full audit shall be conducted by an external CPA when annual gross receipts equal or exceed $200,000.</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 xml:space="preserve">Section 8.08. </w:t>
      </w:r>
      <w:r w:rsidRPr="00734FBD">
        <w:rPr>
          <w:sz w:val="20"/>
          <w:szCs w:val="20"/>
        </w:rPr>
        <w:tab/>
      </w:r>
      <w:r w:rsidRPr="00734FBD">
        <w:rPr>
          <w:b/>
          <w:i/>
          <w:sz w:val="20"/>
          <w:szCs w:val="20"/>
        </w:rPr>
        <w:t>Fiscal Year.</w:t>
      </w:r>
      <w:r w:rsidRPr="00734FBD">
        <w:rPr>
          <w:sz w:val="20"/>
          <w:szCs w:val="20"/>
        </w:rPr>
        <w:t xml:space="preserve">  The fiscal year of the Corporation shall be from July 1</w:t>
      </w:r>
      <w:r w:rsidRPr="00734FBD">
        <w:rPr>
          <w:sz w:val="20"/>
          <w:szCs w:val="20"/>
          <w:vertAlign w:val="superscript"/>
        </w:rPr>
        <w:t>st</w:t>
      </w:r>
      <w:r w:rsidRPr="00734FBD">
        <w:rPr>
          <w:sz w:val="20"/>
          <w:szCs w:val="20"/>
        </w:rPr>
        <w:t xml:space="preserve"> to June 30</w:t>
      </w:r>
      <w:r w:rsidRPr="00734FBD">
        <w:rPr>
          <w:sz w:val="20"/>
          <w:szCs w:val="20"/>
          <w:vertAlign w:val="superscript"/>
        </w:rPr>
        <w:t>th</w:t>
      </w:r>
      <w:r w:rsidRPr="00734FBD">
        <w:rPr>
          <w:sz w:val="20"/>
          <w:szCs w:val="20"/>
        </w:rPr>
        <w:t xml:space="preserve">. </w:t>
      </w:r>
    </w:p>
    <w:p w:rsidR="008435D9" w:rsidRPr="00734FBD" w:rsidRDefault="008435D9" w:rsidP="008435D9">
      <w:pPr>
        <w:jc w:val="both"/>
        <w:rPr>
          <w:sz w:val="20"/>
          <w:szCs w:val="20"/>
        </w:rPr>
      </w:pPr>
    </w:p>
    <w:p w:rsidR="008435D9" w:rsidRDefault="008435D9" w:rsidP="008435D9">
      <w:pPr>
        <w:jc w:val="both"/>
        <w:rPr>
          <w:b/>
          <w:sz w:val="20"/>
          <w:szCs w:val="20"/>
        </w:rPr>
      </w:pPr>
    </w:p>
    <w:p w:rsidR="008435D9" w:rsidRPr="00734FBD" w:rsidRDefault="008435D9" w:rsidP="008435D9">
      <w:pPr>
        <w:jc w:val="both"/>
        <w:rPr>
          <w:b/>
          <w:sz w:val="20"/>
          <w:szCs w:val="20"/>
        </w:rPr>
      </w:pPr>
      <w:r w:rsidRPr="00734FBD">
        <w:rPr>
          <w:b/>
          <w:sz w:val="20"/>
          <w:szCs w:val="20"/>
        </w:rPr>
        <w:t>Article IX.</w:t>
      </w:r>
      <w:r w:rsidRPr="00734FBD">
        <w:rPr>
          <w:b/>
          <w:sz w:val="20"/>
          <w:szCs w:val="20"/>
        </w:rPr>
        <w:tab/>
      </w:r>
      <w:r w:rsidRPr="00734FBD">
        <w:rPr>
          <w:b/>
          <w:sz w:val="20"/>
          <w:szCs w:val="20"/>
        </w:rPr>
        <w:tab/>
        <w:t>Conflicts of Interest</w:t>
      </w:r>
    </w:p>
    <w:p w:rsidR="008435D9" w:rsidRPr="00734FBD" w:rsidRDefault="008435D9" w:rsidP="008435D9">
      <w:pPr>
        <w:jc w:val="both"/>
        <w:rPr>
          <w:b/>
          <w:sz w:val="20"/>
          <w:szCs w:val="20"/>
        </w:rPr>
      </w:pPr>
    </w:p>
    <w:p w:rsidR="008435D9" w:rsidRPr="00734FBD" w:rsidRDefault="008435D9" w:rsidP="008435D9">
      <w:pPr>
        <w:jc w:val="both"/>
        <w:rPr>
          <w:sz w:val="20"/>
          <w:szCs w:val="20"/>
        </w:rPr>
      </w:pPr>
      <w:r w:rsidRPr="00734FBD">
        <w:rPr>
          <w:sz w:val="20"/>
          <w:szCs w:val="20"/>
        </w:rPr>
        <w:t xml:space="preserve">Section 9.01 </w:t>
      </w:r>
      <w:r w:rsidRPr="00734FBD">
        <w:rPr>
          <w:sz w:val="20"/>
          <w:szCs w:val="20"/>
        </w:rPr>
        <w:tab/>
      </w:r>
      <w:r w:rsidRPr="00734FBD">
        <w:rPr>
          <w:b/>
          <w:i/>
          <w:sz w:val="20"/>
          <w:szCs w:val="20"/>
        </w:rPr>
        <w:t>General Policy.</w:t>
      </w:r>
      <w:r w:rsidRPr="00734FBD">
        <w:rPr>
          <w:sz w:val="20"/>
          <w:szCs w:val="20"/>
        </w:rPr>
        <w:t xml:space="preserve">  It is the policy of the Corporation and its Board of Directors that the Corporation’s directors and officers carry out their respective duties in a fashion that avoids actual, potential, or perceived conflicts of interest.  The Corporation’s directors and officers shall have the continuing, affirmative duty to disclose any personal ownership, interest, or other relationship that might affect their ability to exercise impartial, ethical, and business-based judgments in fulfilling their responsibilities to the Corporation.  This policy shall be further subject to the following principles:</w:t>
      </w:r>
    </w:p>
    <w:p w:rsidR="008435D9" w:rsidRPr="00734FBD" w:rsidRDefault="008435D9" w:rsidP="008435D9">
      <w:pPr>
        <w:jc w:val="both"/>
        <w:rPr>
          <w:sz w:val="20"/>
          <w:szCs w:val="20"/>
        </w:rPr>
      </w:pPr>
    </w:p>
    <w:p w:rsidR="008435D9" w:rsidRPr="00734FBD" w:rsidRDefault="008435D9" w:rsidP="008435D9">
      <w:pPr>
        <w:numPr>
          <w:ilvl w:val="0"/>
          <w:numId w:val="2"/>
        </w:numPr>
        <w:jc w:val="both"/>
        <w:rPr>
          <w:sz w:val="20"/>
          <w:szCs w:val="20"/>
        </w:rPr>
      </w:pPr>
      <w:r w:rsidRPr="00734FBD">
        <w:rPr>
          <w:sz w:val="20"/>
          <w:szCs w:val="20"/>
        </w:rPr>
        <w:lastRenderedPageBreak/>
        <w:t>Directors and officers of the Corporation shall conduct their duties with respect to potential and actual grantees, contractors, suppliers, agencies, and other persons transacting or seeking to transact business with the Corporation in a completely impartial manner, without favor or preference based upon any consideration other than the best interests of the Corporation.</w:t>
      </w:r>
      <w:r w:rsidRPr="00734FBD">
        <w:rPr>
          <w:sz w:val="20"/>
          <w:szCs w:val="20"/>
        </w:rPr>
        <w:br/>
      </w:r>
    </w:p>
    <w:p w:rsidR="008435D9" w:rsidRPr="00734FBD" w:rsidRDefault="008435D9" w:rsidP="00A34D10">
      <w:pPr>
        <w:numPr>
          <w:ilvl w:val="0"/>
          <w:numId w:val="2"/>
        </w:numPr>
        <w:rPr>
          <w:sz w:val="20"/>
          <w:szCs w:val="20"/>
        </w:rPr>
      </w:pPr>
      <w:r w:rsidRPr="00734FBD">
        <w:rPr>
          <w:sz w:val="20"/>
          <w:szCs w:val="20"/>
        </w:rPr>
        <w:t xml:space="preserve">Directors and officers of the Corporation shall not seek or accept for themselves or any of their relatives (including spouses, ancestors, and descendants, whether by whole or </w:t>
      </w:r>
      <w:proofErr w:type="spellStart"/>
      <w:r w:rsidRPr="00734FBD">
        <w:rPr>
          <w:sz w:val="20"/>
          <w:szCs w:val="20"/>
        </w:rPr>
        <w:t>half blood</w:t>
      </w:r>
      <w:proofErr w:type="spellEnd"/>
      <w:r w:rsidRPr="00734FBD">
        <w:rPr>
          <w:sz w:val="20"/>
          <w:szCs w:val="20"/>
        </w:rPr>
        <w:t>), from any person or business entity that transacts or seeks to transacts business with the Corporation, any gifts, entertainment, or other favors relating to their positions with the Corporation that exceed common courtesies consistent with ethical and accepted business practices.</w:t>
      </w:r>
      <w:r w:rsidRPr="00734FBD">
        <w:rPr>
          <w:sz w:val="20"/>
          <w:szCs w:val="20"/>
        </w:rPr>
        <w:br/>
      </w:r>
    </w:p>
    <w:p w:rsidR="008435D9" w:rsidRDefault="008435D9" w:rsidP="008435D9">
      <w:pPr>
        <w:numPr>
          <w:ilvl w:val="0"/>
          <w:numId w:val="2"/>
        </w:numPr>
        <w:jc w:val="both"/>
        <w:rPr>
          <w:sz w:val="20"/>
          <w:szCs w:val="20"/>
        </w:rPr>
      </w:pPr>
      <w:r w:rsidRPr="00734FBD">
        <w:rPr>
          <w:sz w:val="20"/>
          <w:szCs w:val="20"/>
        </w:rPr>
        <w:t xml:space="preserve">If a director or officer, or a director’s or officer’s relative, directly or indirectly owns a significant financial interest in, or is employed by, any business entity that transacts or seeks to transact business with the Corporation, the director shall disclose that interest or position and shall refrain </w:t>
      </w:r>
      <w:r w:rsidRPr="00DA3B2C">
        <w:rPr>
          <w:sz w:val="20"/>
          <w:szCs w:val="20"/>
        </w:rPr>
        <w:t>from voting on any issue pertaining to the transaction.</w:t>
      </w:r>
    </w:p>
    <w:p w:rsidR="008435D9" w:rsidRPr="00734FBD" w:rsidRDefault="008435D9" w:rsidP="008435D9">
      <w:pPr>
        <w:ind w:left="360"/>
        <w:jc w:val="both"/>
        <w:rPr>
          <w:sz w:val="20"/>
          <w:szCs w:val="20"/>
        </w:rPr>
      </w:pPr>
      <w:r w:rsidRPr="00734FBD">
        <w:rPr>
          <w:sz w:val="20"/>
          <w:szCs w:val="20"/>
        </w:rPr>
        <w:br/>
      </w:r>
    </w:p>
    <w:p w:rsidR="008435D9" w:rsidRDefault="008435D9" w:rsidP="008435D9">
      <w:pPr>
        <w:numPr>
          <w:ilvl w:val="0"/>
          <w:numId w:val="2"/>
        </w:numPr>
        <w:jc w:val="both"/>
        <w:rPr>
          <w:sz w:val="20"/>
          <w:szCs w:val="20"/>
        </w:rPr>
      </w:pPr>
      <w:r w:rsidRPr="00734FBD">
        <w:rPr>
          <w:sz w:val="20"/>
          <w:szCs w:val="20"/>
        </w:rPr>
        <w:t>Directors and officers of the Corporation shall not conduct business on behalf of the Corporation with a relative or a business entity in which the director, officer, or his or her relative owns a significant financial interest or by which such director, officer, or relative is employed, except where such dealings have been disclosed to, and specifically approved and authorized by, the Board of Directors of the Corporation.</w:t>
      </w:r>
    </w:p>
    <w:p w:rsidR="008435D9" w:rsidRPr="00734FBD" w:rsidRDefault="008435D9" w:rsidP="008435D9">
      <w:pPr>
        <w:ind w:left="720"/>
        <w:jc w:val="both"/>
        <w:rPr>
          <w:sz w:val="20"/>
          <w:szCs w:val="20"/>
        </w:rPr>
      </w:pPr>
    </w:p>
    <w:p w:rsidR="008435D9" w:rsidRPr="00734FBD" w:rsidRDefault="008435D9" w:rsidP="008435D9">
      <w:pPr>
        <w:numPr>
          <w:ilvl w:val="0"/>
          <w:numId w:val="2"/>
        </w:numPr>
        <w:jc w:val="both"/>
        <w:rPr>
          <w:sz w:val="20"/>
          <w:szCs w:val="20"/>
        </w:rPr>
      </w:pPr>
      <w:r w:rsidRPr="00734FBD">
        <w:rPr>
          <w:sz w:val="20"/>
          <w:szCs w:val="20"/>
        </w:rPr>
        <w:t xml:space="preserve">Each director and officer of the Corporation shall annually sign a statement which affirms that such person has received a copy of this conflicts of interest policy, has read and understands the policy, </w:t>
      </w:r>
      <w:r w:rsidRPr="00734FBD">
        <w:rPr>
          <w:rFonts w:cs="Arial"/>
          <w:sz w:val="20"/>
          <w:szCs w:val="20"/>
        </w:rPr>
        <w:t>has agreed to comply with the policy, and understands that the Corporation is a charitable organization and that in order to maintain its federal tax exemption, it must engage primarily in activities which accomplish one or more of its tax-exempt purposes.</w:t>
      </w:r>
      <w:r w:rsidRPr="00734FBD">
        <w:rPr>
          <w:sz w:val="20"/>
          <w:szCs w:val="20"/>
        </w:rPr>
        <w:t xml:space="preserve"> </w:t>
      </w:r>
    </w:p>
    <w:p w:rsidR="008435D9" w:rsidRPr="00734FBD" w:rsidRDefault="008435D9" w:rsidP="008435D9">
      <w:pPr>
        <w:jc w:val="both"/>
        <w:rPr>
          <w:sz w:val="20"/>
          <w:szCs w:val="20"/>
        </w:rPr>
      </w:pPr>
    </w:p>
    <w:p w:rsidR="008435D9" w:rsidRPr="00D74B27" w:rsidRDefault="008435D9" w:rsidP="00B358DA">
      <w:pPr>
        <w:widowControl w:val="0"/>
        <w:numPr>
          <w:ilvl w:val="0"/>
          <w:numId w:val="2"/>
        </w:numPr>
        <w:tabs>
          <w:tab w:val="left" w:pos="-1080"/>
          <w:tab w:val="left" w:pos="-720"/>
          <w:tab w:val="left" w:pos="0"/>
          <w:tab w:val="left" w:pos="720"/>
          <w:tab w:val="left" w:pos="1080"/>
          <w:tab w:val="left" w:pos="2160"/>
        </w:tabs>
        <w:autoSpaceDE w:val="0"/>
        <w:autoSpaceDN w:val="0"/>
        <w:adjustRightInd w:val="0"/>
        <w:spacing w:after="120"/>
        <w:rPr>
          <w:rFonts w:cs="Arial"/>
          <w:sz w:val="20"/>
          <w:szCs w:val="20"/>
        </w:rPr>
      </w:pPr>
      <w:r w:rsidRPr="00734FBD">
        <w:rPr>
          <w:rFonts w:cs="Arial"/>
          <w:sz w:val="20"/>
          <w:szCs w:val="20"/>
        </w:rPr>
        <w:t>If the Board of Directors has reasonable cause to believe that a director or officer has failed to disclose actual or possible conflicts of interest, it shall inform the person of the basis for such belief and afford the person an opportunity to explain the alleged failure to disclose.  If, after hearing the response and making such further investigation as may be warranted in the circumstances, the Board of Directors determines that the person has in fact failed to adequately disclose an actual or possible conflict of interest, it shall take appropriate disciplinary and corrective action, up to and including</w:t>
      </w:r>
      <w:r w:rsidR="00B358DA">
        <w:rPr>
          <w:rFonts w:cs="Arial"/>
          <w:sz w:val="20"/>
          <w:szCs w:val="20"/>
        </w:rPr>
        <w:t xml:space="preserve"> </w:t>
      </w:r>
      <w:r w:rsidRPr="00734FBD">
        <w:rPr>
          <w:rFonts w:cs="Arial"/>
          <w:sz w:val="20"/>
          <w:szCs w:val="20"/>
        </w:rPr>
        <w:t>removal</w:t>
      </w:r>
      <w:r w:rsidR="00B358DA">
        <w:rPr>
          <w:rFonts w:cs="Arial"/>
          <w:sz w:val="20"/>
          <w:szCs w:val="20"/>
        </w:rPr>
        <w:t xml:space="preserve"> </w:t>
      </w:r>
      <w:r w:rsidRPr="00734FBD">
        <w:rPr>
          <w:rFonts w:cs="Arial"/>
          <w:sz w:val="20"/>
          <w:szCs w:val="20"/>
        </w:rPr>
        <w:t>from the Board.</w:t>
      </w:r>
      <w:r w:rsidRPr="00D74B27">
        <w:rPr>
          <w:rFonts w:cs="Arial"/>
          <w:sz w:val="20"/>
          <w:szCs w:val="20"/>
        </w:rPr>
        <w:br/>
      </w:r>
    </w:p>
    <w:p w:rsidR="008435D9" w:rsidRPr="00734FBD" w:rsidRDefault="008435D9" w:rsidP="008435D9">
      <w:pPr>
        <w:numPr>
          <w:ilvl w:val="0"/>
          <w:numId w:val="2"/>
        </w:numPr>
        <w:jc w:val="both"/>
        <w:rPr>
          <w:sz w:val="20"/>
          <w:szCs w:val="20"/>
        </w:rPr>
      </w:pPr>
      <w:r w:rsidRPr="00734FBD">
        <w:rPr>
          <w:sz w:val="20"/>
          <w:szCs w:val="20"/>
        </w:rPr>
        <w:t>The minutes of the Board of Directors shall contain the names of any persons who disclosed or were found to have a significant financial interest, the nature of any financial interest, any action taken to determine whether a conflict of interest was present, the Board of Directors’ decision as to whether a conflict of interest in fact existed, 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8435D9" w:rsidRPr="00734FBD" w:rsidRDefault="008435D9" w:rsidP="008435D9">
      <w:pPr>
        <w:jc w:val="both"/>
        <w:rPr>
          <w:sz w:val="20"/>
          <w:szCs w:val="20"/>
        </w:rPr>
      </w:pPr>
    </w:p>
    <w:p w:rsidR="008435D9" w:rsidRDefault="008435D9" w:rsidP="008435D9">
      <w:pPr>
        <w:jc w:val="both"/>
        <w:rPr>
          <w:sz w:val="20"/>
          <w:szCs w:val="20"/>
        </w:rPr>
      </w:pPr>
      <w:r w:rsidRPr="00734FBD">
        <w:rPr>
          <w:sz w:val="20"/>
          <w:szCs w:val="20"/>
        </w:rPr>
        <w:t xml:space="preserve">Section 9.02 </w:t>
      </w:r>
      <w:r w:rsidRPr="00734FBD">
        <w:rPr>
          <w:sz w:val="20"/>
          <w:szCs w:val="20"/>
        </w:rPr>
        <w:tab/>
      </w:r>
      <w:r w:rsidRPr="00734FBD">
        <w:rPr>
          <w:b/>
          <w:i/>
          <w:sz w:val="20"/>
          <w:szCs w:val="20"/>
        </w:rPr>
        <w:t xml:space="preserve">Effect of Conflict Provisions.  </w:t>
      </w:r>
      <w:r w:rsidRPr="00734FBD">
        <w:rPr>
          <w:sz w:val="20"/>
          <w:szCs w:val="20"/>
        </w:rPr>
        <w:t>The failure of the Corporation, its Board of Directors, or any or all of its directors or officers to comply with the conflict of interest provisions of these Bylaws shall not invalidate, cancel, void, or make voidable any contract, relationship, action, transaction, debt, commitment, or obligation of the Corporation that otherwise is valid and enforceable under applicable law.</w:t>
      </w:r>
    </w:p>
    <w:p w:rsidR="008435D9" w:rsidRDefault="008435D9" w:rsidP="008435D9">
      <w:pPr>
        <w:jc w:val="both"/>
        <w:rPr>
          <w:sz w:val="20"/>
          <w:szCs w:val="20"/>
        </w:rPr>
      </w:pPr>
    </w:p>
    <w:p w:rsidR="008435D9" w:rsidRPr="00734FBD" w:rsidRDefault="008435D9" w:rsidP="008435D9">
      <w:pPr>
        <w:jc w:val="both"/>
        <w:rPr>
          <w:sz w:val="20"/>
          <w:szCs w:val="20"/>
        </w:rPr>
      </w:pPr>
    </w:p>
    <w:p w:rsidR="008435D9" w:rsidRPr="00734FBD" w:rsidRDefault="008435D9" w:rsidP="008435D9">
      <w:pPr>
        <w:jc w:val="both"/>
        <w:rPr>
          <w:b/>
          <w:sz w:val="20"/>
          <w:szCs w:val="20"/>
        </w:rPr>
      </w:pPr>
      <w:r w:rsidRPr="00734FBD">
        <w:rPr>
          <w:b/>
          <w:sz w:val="20"/>
          <w:szCs w:val="20"/>
        </w:rPr>
        <w:lastRenderedPageBreak/>
        <w:t>Article X.</w:t>
      </w:r>
      <w:r w:rsidRPr="00734FBD">
        <w:rPr>
          <w:b/>
          <w:sz w:val="20"/>
          <w:szCs w:val="20"/>
        </w:rPr>
        <w:tab/>
      </w:r>
      <w:r w:rsidRPr="00734FBD">
        <w:rPr>
          <w:b/>
          <w:sz w:val="20"/>
          <w:szCs w:val="20"/>
        </w:rPr>
        <w:tab/>
        <w:t xml:space="preserve">Indemnification of Directors and Officers </w:t>
      </w:r>
    </w:p>
    <w:p w:rsidR="008435D9" w:rsidRPr="00734FBD"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10.01</w:t>
      </w:r>
      <w:r w:rsidRPr="00734FBD">
        <w:rPr>
          <w:sz w:val="20"/>
          <w:szCs w:val="20"/>
        </w:rPr>
        <w:tab/>
      </w:r>
      <w:r w:rsidRPr="00734FBD">
        <w:rPr>
          <w:b/>
          <w:i/>
          <w:sz w:val="20"/>
          <w:szCs w:val="20"/>
        </w:rPr>
        <w:t>Indemnification</w:t>
      </w:r>
      <w:r w:rsidRPr="00734FBD">
        <w:rPr>
          <w:sz w:val="20"/>
          <w:szCs w:val="20"/>
        </w:rPr>
        <w:t>.  The corporation shall indemnify and protect each of its officers to the fullest extent permitted by the laws of the State of Texas.  Every member of the Board of Directors, officer or employee of the Corporation shall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w:t>
      </w:r>
      <w:r>
        <w:rPr>
          <w:sz w:val="20"/>
          <w:szCs w:val="20"/>
        </w:rPr>
        <w:t xml:space="preserve">t exclusive of all other rights </w:t>
      </w:r>
      <w:r w:rsidRPr="00734FBD">
        <w:rPr>
          <w:sz w:val="20"/>
          <w:szCs w:val="20"/>
        </w:rPr>
        <w:t>which such member of the Board, officer or employee is entitled.</w:t>
      </w:r>
    </w:p>
    <w:p w:rsidR="008435D9" w:rsidRPr="00734FBD" w:rsidRDefault="008435D9" w:rsidP="008435D9">
      <w:pPr>
        <w:jc w:val="both"/>
        <w:rPr>
          <w:sz w:val="20"/>
          <w:szCs w:val="20"/>
        </w:rPr>
      </w:pPr>
    </w:p>
    <w:p w:rsidR="008435D9" w:rsidRPr="00734FBD" w:rsidRDefault="008435D9" w:rsidP="008435D9">
      <w:pPr>
        <w:jc w:val="both"/>
        <w:rPr>
          <w:b/>
          <w:sz w:val="20"/>
          <w:szCs w:val="20"/>
        </w:rPr>
      </w:pPr>
      <w:bookmarkStart w:id="11" w:name="a__"/>
      <w:bookmarkEnd w:id="11"/>
      <w:r w:rsidRPr="00734FBD">
        <w:rPr>
          <w:b/>
          <w:sz w:val="20"/>
          <w:szCs w:val="20"/>
        </w:rPr>
        <w:t>Article XI.</w:t>
      </w:r>
      <w:r w:rsidRPr="00734FBD">
        <w:rPr>
          <w:b/>
          <w:sz w:val="20"/>
          <w:szCs w:val="20"/>
        </w:rPr>
        <w:tab/>
      </w:r>
      <w:r w:rsidRPr="00734FBD">
        <w:rPr>
          <w:b/>
          <w:sz w:val="20"/>
          <w:szCs w:val="20"/>
        </w:rPr>
        <w:tab/>
        <w:t>Miscellaneous</w:t>
      </w:r>
    </w:p>
    <w:p w:rsidR="008435D9" w:rsidRPr="00734FBD" w:rsidRDefault="008435D9" w:rsidP="008435D9">
      <w:pPr>
        <w:jc w:val="both"/>
        <w:rPr>
          <w:sz w:val="20"/>
          <w:szCs w:val="20"/>
        </w:rPr>
      </w:pPr>
    </w:p>
    <w:p w:rsidR="008435D9" w:rsidRPr="00734FBD" w:rsidRDefault="008435D9" w:rsidP="008435D9">
      <w:pPr>
        <w:jc w:val="both"/>
        <w:rPr>
          <w:sz w:val="20"/>
          <w:szCs w:val="20"/>
        </w:rPr>
      </w:pPr>
      <w:bookmarkStart w:id="12" w:name="a_A"/>
      <w:bookmarkEnd w:id="12"/>
      <w:r w:rsidRPr="00734FBD">
        <w:rPr>
          <w:sz w:val="20"/>
          <w:szCs w:val="20"/>
        </w:rPr>
        <w:t>Section 11.01</w:t>
      </w:r>
      <w:r w:rsidRPr="00734FBD">
        <w:rPr>
          <w:sz w:val="20"/>
          <w:szCs w:val="20"/>
        </w:rPr>
        <w:tab/>
      </w:r>
      <w:r w:rsidRPr="00734FBD">
        <w:rPr>
          <w:b/>
          <w:i/>
          <w:sz w:val="20"/>
          <w:szCs w:val="20"/>
        </w:rPr>
        <w:t>Waiver of Notice of Meetings</w:t>
      </w:r>
      <w:r w:rsidRPr="00734FBD">
        <w:rPr>
          <w:sz w:val="20"/>
          <w:szCs w:val="20"/>
        </w:rPr>
        <w:t>.  Whenever any notice is required to be given to any Director or Committee Member of the Corporation under the provisions of these Bylaws, or under the provisions of the Articles of Incorporation, or under the provisions of the Texas Non-Profit Corporation Act, a waiver thereof in writing, signed by the person or persons entitled to such notice, whether before or after the time stated therein, shall be deemed equivalent to the giving of such notice.</w:t>
      </w:r>
    </w:p>
    <w:p w:rsidR="008435D9" w:rsidRPr="00734FBD" w:rsidRDefault="008435D9" w:rsidP="008435D9">
      <w:pPr>
        <w:jc w:val="both"/>
        <w:rPr>
          <w:sz w:val="20"/>
          <w:szCs w:val="20"/>
        </w:rPr>
      </w:pPr>
    </w:p>
    <w:p w:rsidR="008435D9" w:rsidRPr="00734FBD" w:rsidRDefault="008435D9" w:rsidP="008435D9">
      <w:pPr>
        <w:jc w:val="both"/>
        <w:rPr>
          <w:sz w:val="20"/>
          <w:szCs w:val="20"/>
        </w:rPr>
      </w:pPr>
      <w:bookmarkStart w:id="13" w:name="a_B"/>
      <w:bookmarkStart w:id="14" w:name="a_C"/>
      <w:bookmarkEnd w:id="13"/>
      <w:bookmarkEnd w:id="14"/>
      <w:r w:rsidRPr="00734FBD">
        <w:rPr>
          <w:sz w:val="20"/>
          <w:szCs w:val="20"/>
        </w:rPr>
        <w:t>Section 11.02</w:t>
      </w:r>
      <w:r w:rsidRPr="00734FBD">
        <w:rPr>
          <w:sz w:val="20"/>
          <w:szCs w:val="20"/>
        </w:rPr>
        <w:tab/>
      </w:r>
      <w:r w:rsidRPr="00734FBD">
        <w:rPr>
          <w:b/>
          <w:i/>
          <w:sz w:val="20"/>
          <w:szCs w:val="20"/>
        </w:rPr>
        <w:t>Seal</w:t>
      </w:r>
      <w:r w:rsidRPr="00734FBD">
        <w:rPr>
          <w:sz w:val="20"/>
          <w:szCs w:val="20"/>
        </w:rPr>
        <w:t xml:space="preserve">.  The Corporation shall not maintain a corporate seal. </w:t>
      </w:r>
    </w:p>
    <w:p w:rsidR="008435D9" w:rsidRPr="00734FBD" w:rsidRDefault="008435D9" w:rsidP="008435D9">
      <w:pPr>
        <w:jc w:val="both"/>
        <w:rPr>
          <w:sz w:val="20"/>
          <w:szCs w:val="20"/>
        </w:rPr>
      </w:pPr>
      <w:bookmarkStart w:id="15" w:name="a_D"/>
      <w:bookmarkEnd w:id="15"/>
    </w:p>
    <w:p w:rsidR="008435D9" w:rsidRDefault="008435D9" w:rsidP="008435D9">
      <w:pPr>
        <w:jc w:val="both"/>
        <w:rPr>
          <w:sz w:val="20"/>
          <w:szCs w:val="20"/>
        </w:rPr>
      </w:pPr>
      <w:r w:rsidRPr="00734FBD">
        <w:rPr>
          <w:sz w:val="20"/>
          <w:szCs w:val="20"/>
        </w:rPr>
        <w:t>Section 11.03</w:t>
      </w:r>
      <w:r w:rsidRPr="00734FBD">
        <w:rPr>
          <w:sz w:val="20"/>
          <w:szCs w:val="20"/>
        </w:rPr>
        <w:tab/>
      </w:r>
      <w:r w:rsidRPr="00734FBD">
        <w:rPr>
          <w:b/>
          <w:i/>
          <w:sz w:val="20"/>
          <w:szCs w:val="20"/>
        </w:rPr>
        <w:t>Books and Records</w:t>
      </w:r>
      <w:r w:rsidRPr="00734FBD">
        <w:rPr>
          <w:sz w:val="20"/>
          <w:szCs w:val="20"/>
        </w:rPr>
        <w:t xml:space="preserve">.  The Corporation, at its offices, shall keep correct and complete books and records of account and shall also keep minutes of the proceedings of its Board of Directors, and shall keep a record of the names and addresses of all members of the Board of Directors.  </w:t>
      </w:r>
    </w:p>
    <w:p w:rsidR="008435D9" w:rsidRDefault="008435D9" w:rsidP="008435D9">
      <w:pPr>
        <w:jc w:val="both"/>
        <w:rPr>
          <w:sz w:val="20"/>
          <w:szCs w:val="20"/>
        </w:rPr>
      </w:pPr>
    </w:p>
    <w:p w:rsidR="008435D9" w:rsidRPr="00382850" w:rsidRDefault="008435D9" w:rsidP="008435D9">
      <w:pPr>
        <w:jc w:val="both"/>
        <w:rPr>
          <w:sz w:val="20"/>
          <w:szCs w:val="20"/>
        </w:rPr>
      </w:pPr>
      <w:r>
        <w:rPr>
          <w:sz w:val="20"/>
          <w:szCs w:val="20"/>
        </w:rPr>
        <w:t>Section 11.04</w:t>
      </w:r>
      <w:r>
        <w:rPr>
          <w:sz w:val="20"/>
          <w:szCs w:val="20"/>
        </w:rPr>
        <w:tab/>
      </w:r>
      <w:r>
        <w:rPr>
          <w:b/>
          <w:i/>
          <w:sz w:val="20"/>
          <w:szCs w:val="20"/>
        </w:rPr>
        <w:t>Parliamentary Authority</w:t>
      </w:r>
      <w:r>
        <w:rPr>
          <w:sz w:val="20"/>
          <w:szCs w:val="20"/>
        </w:rPr>
        <w:t>.   Robert’s Rules of Order shall govern meetings when they are not in conflict with the organization’s bylaws.</w:t>
      </w:r>
    </w:p>
    <w:p w:rsidR="008435D9" w:rsidRPr="00734FBD" w:rsidRDefault="008435D9" w:rsidP="008435D9">
      <w:pPr>
        <w:jc w:val="both"/>
        <w:rPr>
          <w:sz w:val="20"/>
          <w:szCs w:val="20"/>
        </w:rPr>
      </w:pPr>
      <w:bookmarkStart w:id="16" w:name="a_E"/>
      <w:bookmarkEnd w:id="16"/>
    </w:p>
    <w:p w:rsidR="008435D9" w:rsidRDefault="008435D9" w:rsidP="008435D9">
      <w:pPr>
        <w:jc w:val="both"/>
        <w:rPr>
          <w:sz w:val="20"/>
          <w:szCs w:val="20"/>
        </w:rPr>
      </w:pPr>
      <w:r w:rsidRPr="00734FBD">
        <w:rPr>
          <w:sz w:val="20"/>
          <w:szCs w:val="20"/>
        </w:rPr>
        <w:t>Section 11.0</w:t>
      </w:r>
      <w:r>
        <w:rPr>
          <w:sz w:val="20"/>
          <w:szCs w:val="20"/>
        </w:rPr>
        <w:t>5</w:t>
      </w:r>
      <w:r w:rsidRPr="00734FBD">
        <w:rPr>
          <w:sz w:val="20"/>
          <w:szCs w:val="20"/>
        </w:rPr>
        <w:tab/>
      </w:r>
      <w:r w:rsidRPr="00734FBD">
        <w:rPr>
          <w:b/>
          <w:i/>
          <w:sz w:val="20"/>
          <w:szCs w:val="20"/>
        </w:rPr>
        <w:t>Amendments</w:t>
      </w:r>
      <w:r w:rsidRPr="00734FBD">
        <w:rPr>
          <w:sz w:val="20"/>
          <w:szCs w:val="20"/>
        </w:rPr>
        <w:t>. These bylaws may be amended at any regular or special meeting of the membership by a majority vote of the members pre</w:t>
      </w:r>
      <w:r>
        <w:rPr>
          <w:sz w:val="20"/>
          <w:szCs w:val="20"/>
        </w:rPr>
        <w:t>sent if the quorum requirement is satisfied.  At least ten (10</w:t>
      </w:r>
      <w:r w:rsidRPr="00734FBD">
        <w:rPr>
          <w:sz w:val="20"/>
          <w:szCs w:val="20"/>
        </w:rPr>
        <w:t xml:space="preserve">) </w:t>
      </w:r>
      <w:proofErr w:type="spellStart"/>
      <w:r w:rsidRPr="00734FBD">
        <w:rPr>
          <w:sz w:val="20"/>
          <w:szCs w:val="20"/>
        </w:rPr>
        <w:t>days notice</w:t>
      </w:r>
      <w:proofErr w:type="spellEnd"/>
      <w:r w:rsidRPr="00734FBD">
        <w:rPr>
          <w:sz w:val="20"/>
          <w:szCs w:val="20"/>
        </w:rPr>
        <w:t xml:space="preserve"> of the proposed amendments </w:t>
      </w:r>
      <w:r>
        <w:rPr>
          <w:sz w:val="20"/>
          <w:szCs w:val="20"/>
        </w:rPr>
        <w:t>must be</w:t>
      </w:r>
      <w:r w:rsidRPr="00734FBD">
        <w:rPr>
          <w:sz w:val="20"/>
          <w:szCs w:val="20"/>
        </w:rPr>
        <w:t xml:space="preserve"> given to the membership, or alternatively the membership </w:t>
      </w:r>
      <w:proofErr w:type="gramStart"/>
      <w:r>
        <w:rPr>
          <w:sz w:val="20"/>
          <w:szCs w:val="20"/>
        </w:rPr>
        <w:t>my waive</w:t>
      </w:r>
      <w:proofErr w:type="gramEnd"/>
      <w:r w:rsidRPr="00734FBD">
        <w:rPr>
          <w:sz w:val="20"/>
          <w:szCs w:val="20"/>
        </w:rPr>
        <w:t xml:space="preserve"> the required notice.</w:t>
      </w:r>
    </w:p>
    <w:p w:rsidR="008435D9" w:rsidRDefault="008435D9" w:rsidP="008435D9">
      <w:pPr>
        <w:jc w:val="both"/>
        <w:rPr>
          <w:sz w:val="20"/>
          <w:szCs w:val="20"/>
        </w:rPr>
      </w:pPr>
    </w:p>
    <w:p w:rsidR="008435D9" w:rsidRPr="00734FBD" w:rsidRDefault="008435D9" w:rsidP="008435D9">
      <w:pPr>
        <w:jc w:val="both"/>
        <w:rPr>
          <w:sz w:val="20"/>
          <w:szCs w:val="20"/>
        </w:rPr>
      </w:pPr>
      <w:r w:rsidRPr="00734FBD">
        <w:rPr>
          <w:sz w:val="20"/>
          <w:szCs w:val="20"/>
        </w:rPr>
        <w:t>Section 11.0</w:t>
      </w:r>
      <w:r>
        <w:rPr>
          <w:sz w:val="20"/>
          <w:szCs w:val="20"/>
        </w:rPr>
        <w:t>6</w:t>
      </w:r>
      <w:r w:rsidRPr="00734FBD">
        <w:rPr>
          <w:sz w:val="20"/>
          <w:szCs w:val="20"/>
        </w:rPr>
        <w:tab/>
      </w:r>
      <w:r>
        <w:rPr>
          <w:b/>
          <w:i/>
          <w:sz w:val="20"/>
          <w:szCs w:val="20"/>
        </w:rPr>
        <w:t>Dis</w:t>
      </w:r>
      <w:r w:rsidRPr="00734FBD">
        <w:rPr>
          <w:b/>
          <w:i/>
          <w:sz w:val="20"/>
          <w:szCs w:val="20"/>
        </w:rPr>
        <w:t>s</w:t>
      </w:r>
      <w:r>
        <w:rPr>
          <w:b/>
          <w:i/>
          <w:sz w:val="20"/>
          <w:szCs w:val="20"/>
        </w:rPr>
        <w:t>olution</w:t>
      </w:r>
      <w:r w:rsidRPr="00734FBD">
        <w:rPr>
          <w:sz w:val="20"/>
          <w:szCs w:val="20"/>
        </w:rPr>
        <w:t xml:space="preserve">. </w:t>
      </w:r>
      <w:r>
        <w:rPr>
          <w:sz w:val="20"/>
          <w:szCs w:val="20"/>
        </w:rPr>
        <w:t xml:space="preserve">The Corporation may be dissolved with previous notice (14 calendar days) and a two-thirds (2/3) vote of the members present at a meeting where the quorum requirement is satisfied.   </w:t>
      </w:r>
    </w:p>
    <w:p w:rsidR="008435D9" w:rsidRDefault="008435D9" w:rsidP="008435D9">
      <w:pPr>
        <w:rPr>
          <w:rFonts w:ascii="Times New Roman" w:hAnsi="Times New Roman"/>
          <w:sz w:val="20"/>
          <w:szCs w:val="20"/>
        </w:rPr>
      </w:pPr>
    </w:p>
    <w:p w:rsidR="00092A0E" w:rsidRPr="008435D9" w:rsidRDefault="008435D9">
      <w:pPr>
        <w:rPr>
          <w:sz w:val="20"/>
          <w:szCs w:val="20"/>
        </w:rPr>
      </w:pPr>
      <w:r w:rsidRPr="008435D9">
        <w:rPr>
          <w:sz w:val="20"/>
          <w:szCs w:val="20"/>
        </w:rPr>
        <w:t>Section 11.07 </w:t>
      </w:r>
      <w:r>
        <w:rPr>
          <w:sz w:val="20"/>
          <w:szCs w:val="20"/>
        </w:rPr>
        <w:tab/>
      </w:r>
      <w:r w:rsidRPr="008435D9">
        <w:rPr>
          <w:b/>
          <w:bCs/>
          <w:i/>
          <w:iCs/>
          <w:sz w:val="20"/>
          <w:szCs w:val="20"/>
        </w:rPr>
        <w:t>Social Media and Online Presence</w:t>
      </w:r>
      <w:r>
        <w:rPr>
          <w:b/>
          <w:bCs/>
          <w:i/>
          <w:iCs/>
          <w:sz w:val="20"/>
          <w:szCs w:val="20"/>
        </w:rPr>
        <w:t>.</w:t>
      </w:r>
      <w:r w:rsidRPr="008435D9">
        <w:rPr>
          <w:b/>
          <w:bCs/>
          <w:i/>
          <w:iCs/>
          <w:sz w:val="20"/>
          <w:szCs w:val="20"/>
        </w:rPr>
        <w:t> </w:t>
      </w:r>
      <w:r>
        <w:rPr>
          <w:b/>
          <w:bCs/>
          <w:i/>
          <w:iCs/>
          <w:sz w:val="20"/>
          <w:szCs w:val="20"/>
        </w:rPr>
        <w:t xml:space="preserve"> </w:t>
      </w:r>
      <w:r w:rsidRPr="008435D9">
        <w:rPr>
          <w:sz w:val="20"/>
          <w:szCs w:val="20"/>
        </w:rPr>
        <w:t>Ownership, maintenance and administration of all online presence, including and not limited to social media, email addresses and PIP website(s) will remain the property of Parents in Partnership, Inc. regardless of originator. Any member who ceases to be a member of the board must surrender their association and/or affiliation to any relevant subscriptions, registry of products and/or services and so forth.</w:t>
      </w:r>
      <w:bookmarkStart w:id="17" w:name="_GoBack"/>
      <w:bookmarkEnd w:id="17"/>
    </w:p>
    <w:sectPr w:rsidR="00092A0E" w:rsidRPr="008435D9" w:rsidSect="00273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25" w:rsidRDefault="007C7625">
      <w:r>
        <w:separator/>
      </w:r>
    </w:p>
  </w:endnote>
  <w:endnote w:type="continuationSeparator" w:id="0">
    <w:p w:rsidR="007C7625" w:rsidRDefault="007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HelveticaNeue-LightCon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51" w:rsidRDefault="004F18ED" w:rsidP="00802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F51" w:rsidRDefault="007C7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51" w:rsidRDefault="004F18ED" w:rsidP="00802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CDF">
      <w:rPr>
        <w:rStyle w:val="PageNumber"/>
        <w:noProof/>
      </w:rPr>
      <w:t>9</w:t>
    </w:r>
    <w:r>
      <w:rPr>
        <w:rStyle w:val="PageNumber"/>
      </w:rPr>
      <w:fldChar w:fldCharType="end"/>
    </w:r>
  </w:p>
  <w:p w:rsidR="00400F51" w:rsidRDefault="007C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25" w:rsidRDefault="007C7625">
      <w:r>
        <w:separator/>
      </w:r>
    </w:p>
  </w:footnote>
  <w:footnote w:type="continuationSeparator" w:id="0">
    <w:p w:rsidR="007C7625" w:rsidRDefault="007C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226E1"/>
    <w:multiLevelType w:val="hybridMultilevel"/>
    <w:tmpl w:val="E6EC796C"/>
    <w:lvl w:ilvl="0" w:tplc="4E64A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640D07"/>
    <w:multiLevelType w:val="hybridMultilevel"/>
    <w:tmpl w:val="BC92D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43921"/>
    <w:multiLevelType w:val="hybridMultilevel"/>
    <w:tmpl w:val="B56A5BE0"/>
    <w:lvl w:ilvl="0" w:tplc="2F7ADD5A">
      <w:start w:val="1"/>
      <w:numFmt w:val="lowerLetter"/>
      <w:lvlText w:val="(%1)"/>
      <w:lvlJc w:val="left"/>
      <w:pPr>
        <w:tabs>
          <w:tab w:val="num" w:pos="720"/>
        </w:tabs>
        <w:ind w:left="720" w:hanging="720"/>
      </w:pPr>
      <w:rPr>
        <w:rFonts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1C5693E"/>
    <w:multiLevelType w:val="hybridMultilevel"/>
    <w:tmpl w:val="A460940C"/>
    <w:lvl w:ilvl="0" w:tplc="8F6224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D9"/>
    <w:rsid w:val="00036F71"/>
    <w:rsid w:val="000C6EDF"/>
    <w:rsid w:val="00211BF5"/>
    <w:rsid w:val="003848D6"/>
    <w:rsid w:val="004E226F"/>
    <w:rsid w:val="004F18ED"/>
    <w:rsid w:val="0052506B"/>
    <w:rsid w:val="005E07E3"/>
    <w:rsid w:val="0068235B"/>
    <w:rsid w:val="006C30F5"/>
    <w:rsid w:val="007C7625"/>
    <w:rsid w:val="008435D9"/>
    <w:rsid w:val="0085049C"/>
    <w:rsid w:val="00906E07"/>
    <w:rsid w:val="00974064"/>
    <w:rsid w:val="009F3923"/>
    <w:rsid w:val="00A34D10"/>
    <w:rsid w:val="00B358DA"/>
    <w:rsid w:val="00BC2CDF"/>
    <w:rsid w:val="00C256C3"/>
    <w:rsid w:val="00E33E90"/>
    <w:rsid w:val="00FC11CC"/>
    <w:rsid w:val="00FC7F18"/>
    <w:rsid w:val="00FE061B"/>
    <w:rsid w:val="00FE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6F123-D449-489D-AA6F-AEB1CE5C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D9"/>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35D9"/>
    <w:pPr>
      <w:tabs>
        <w:tab w:val="center" w:pos="4320"/>
        <w:tab w:val="right" w:pos="8640"/>
      </w:tabs>
    </w:pPr>
  </w:style>
  <w:style w:type="character" w:customStyle="1" w:styleId="FooterChar">
    <w:name w:val="Footer Char"/>
    <w:basedOn w:val="DefaultParagraphFont"/>
    <w:link w:val="Footer"/>
    <w:rsid w:val="008435D9"/>
    <w:rPr>
      <w:rFonts w:ascii="Book Antiqua" w:eastAsia="Times New Roman" w:hAnsi="Book Antiqua" w:cs="Times New Roman"/>
      <w:sz w:val="24"/>
      <w:szCs w:val="24"/>
    </w:rPr>
  </w:style>
  <w:style w:type="character" w:styleId="PageNumber">
    <w:name w:val="page number"/>
    <w:basedOn w:val="DefaultParagraphFont"/>
    <w:rsid w:val="008435D9"/>
  </w:style>
  <w:style w:type="paragraph" w:styleId="ListParagraph">
    <w:name w:val="List Paragraph"/>
    <w:basedOn w:val="Normal"/>
    <w:uiPriority w:val="34"/>
    <w:qFormat/>
    <w:rsid w:val="006C30F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C3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D392-2CE6-4AF6-9AF1-5BBFCAF6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Christenson, Jennifer</dc:creator>
  <cp:keywords/>
  <dc:description/>
  <cp:lastModifiedBy>Christenson, Jennifer</cp:lastModifiedBy>
  <cp:revision>2</cp:revision>
  <cp:lastPrinted>2015-04-02T21:09:00Z</cp:lastPrinted>
  <dcterms:created xsi:type="dcterms:W3CDTF">2015-05-19T21:02:00Z</dcterms:created>
  <dcterms:modified xsi:type="dcterms:W3CDTF">2015-05-19T21:02:00Z</dcterms:modified>
</cp:coreProperties>
</file>