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BB7" w:rsidRPr="00C07FEC" w:rsidRDefault="00966BB7" w:rsidP="00966B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Secretary</w:t>
      </w:r>
    </w:p>
    <w:p w:rsidR="00966BB7" w:rsidRDefault="00966BB7" w:rsidP="00966BB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966BB7" w:rsidRDefault="00966BB7" w:rsidP="00966BB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</w:p>
    <w:p w:rsidR="00966BB7" w:rsidRPr="00587815" w:rsidRDefault="00966BB7" w:rsidP="00966BB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815">
        <w:rPr>
          <w:rFonts w:ascii="Times New Roman" w:hAnsi="Times New Roman" w:cs="Times New Roman"/>
          <w:b/>
          <w:sz w:val="24"/>
          <w:szCs w:val="24"/>
          <w:u w:val="single"/>
        </w:rPr>
        <w:t>RESPONSIBILITIES</w:t>
      </w:r>
    </w:p>
    <w:p w:rsidR="00966BB7" w:rsidRDefault="00966BB7" w:rsidP="00966B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F1C97" w:rsidRPr="00FF1C97" w:rsidRDefault="00966BB7" w:rsidP="00FF1C9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Record minutes of board meetings and general meetings with special attention given to motions, voting or other decisions/actions taken.  Approved meeting minutes </w:t>
      </w:r>
      <w:r w:rsidR="00FF1C97">
        <w:rPr>
          <w:rFonts w:ascii="Times New Roman" w:hAnsi="Times New Roman" w:cs="Times New Roman"/>
          <w:sz w:val="24"/>
          <w:szCs w:val="24"/>
        </w:rPr>
        <w:t xml:space="preserve">shall be sent to the Director of IT/Membership or the Director of Communication to be published on our website </w:t>
      </w:r>
      <w:hyperlink r:id="rId7" w:history="1">
        <w:r w:rsidR="00FF1C97" w:rsidRPr="00AD7EE4">
          <w:rPr>
            <w:rStyle w:val="Hyperlink"/>
            <w:rFonts w:ascii="Times New Roman" w:hAnsi="Times New Roman" w:cs="Times New Roman"/>
            <w:sz w:val="24"/>
            <w:szCs w:val="24"/>
          </w:rPr>
          <w:t>www.imaginepip.org</w:t>
        </w:r>
      </w:hyperlink>
      <w:r w:rsidR="00FF1C97">
        <w:rPr>
          <w:rFonts w:ascii="Times New Roman" w:hAnsi="Times New Roman" w:cs="Times New Roman"/>
          <w:sz w:val="24"/>
          <w:szCs w:val="24"/>
        </w:rPr>
        <w:t>.</w:t>
      </w:r>
    </w:p>
    <w:p w:rsidR="00966BB7" w:rsidRDefault="00966BB7" w:rsidP="00966BB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and secure all official, permanent PiP records, including all originals and approvals of minutes</w:t>
      </w:r>
      <w:r w:rsidR="00FF1C97">
        <w:rPr>
          <w:rFonts w:ascii="Times New Roman" w:hAnsi="Times New Roman" w:cs="Times New Roman"/>
          <w:sz w:val="24"/>
          <w:szCs w:val="24"/>
        </w:rPr>
        <w:t>, treasurer reports, agendas, and lists of unfinished business from prior meeting.</w:t>
      </w:r>
      <w:r w:rsidR="00B56092">
        <w:rPr>
          <w:rFonts w:ascii="Times New Roman" w:hAnsi="Times New Roman" w:cs="Times New Roman"/>
          <w:sz w:val="24"/>
          <w:szCs w:val="24"/>
        </w:rPr>
        <w:t xml:space="preserve">  Membership sign-ins and voting ballots shall be maintained for the period of 1 year if the vote is for (a) general election officers or (b) applies to bylaw amendments either accepted or declined. </w:t>
      </w:r>
    </w:p>
    <w:p w:rsidR="009E719E" w:rsidRDefault="009E719E" w:rsidP="00966BB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 documentation and folders on PiP google drive accounts.  </w:t>
      </w:r>
    </w:p>
    <w:p w:rsidR="00966BB7" w:rsidRDefault="00966BB7" w:rsidP="00966BB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 a copy of current bylaws and confirm they are published on website </w:t>
      </w:r>
      <w:hyperlink r:id="rId8" w:history="1">
        <w:r w:rsidR="00FF1C97" w:rsidRPr="00AD7EE4">
          <w:rPr>
            <w:rStyle w:val="Hyperlink"/>
            <w:rFonts w:ascii="Times New Roman" w:hAnsi="Times New Roman" w:cs="Times New Roman"/>
            <w:sz w:val="24"/>
            <w:szCs w:val="24"/>
          </w:rPr>
          <w:t>www.imaginepip.org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F1C97" w:rsidRDefault="00FF1C97" w:rsidP="00966BB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Pick-up/Deliver mail twice monthly and notify President and President-Elect when it has been placed in the PiP box located at IIA-NT from PiP PO Box located at:</w:t>
      </w:r>
    </w:p>
    <w:p w:rsidR="00B56092" w:rsidRDefault="00B56092" w:rsidP="00FF1C97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FF1C97" w:rsidRDefault="00FF1C97" w:rsidP="00FF1C97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7210 Virginia Parkway #6331</w:t>
      </w:r>
    </w:p>
    <w:p w:rsidR="00FF1C97" w:rsidRPr="00FF1C97" w:rsidRDefault="00FF1C97" w:rsidP="00FF1C97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McKinney, TX 75071</w:t>
      </w:r>
    </w:p>
    <w:p w:rsidR="00966BB7" w:rsidRPr="0067199B" w:rsidRDefault="00966BB7" w:rsidP="00966BB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A2591" w:rsidRDefault="000A2591" w:rsidP="00966BB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 to board on the 1</w:t>
      </w:r>
      <w:r w:rsidRPr="000A259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and 15</w:t>
      </w:r>
      <w:r w:rsidRPr="000A25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each month a list of dates for the following:</w:t>
      </w:r>
    </w:p>
    <w:p w:rsidR="000A2591" w:rsidRDefault="000A2591" w:rsidP="000A259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PiP activities/events, extracurricular/social activities, spirit nights, fundraisers, general meetings, IIA-NT events, GLR events/Activities, and PYP, MYP or DYP related activities.   </w:t>
      </w:r>
    </w:p>
    <w:p w:rsidR="000A2591" w:rsidRDefault="000A2591" w:rsidP="009E719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 facilitate PiP participation at events via e-mails from the board of which activities they are able to attend.  Participation by the PiP Board to all listed events and activities may </w:t>
      </w:r>
      <w:r w:rsidR="009E719E"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 xml:space="preserve">be possible.  </w:t>
      </w:r>
      <w:r w:rsidR="009E719E">
        <w:rPr>
          <w:rFonts w:ascii="Times New Roman" w:hAnsi="Times New Roman" w:cs="Times New Roman"/>
          <w:sz w:val="24"/>
          <w:szCs w:val="24"/>
        </w:rPr>
        <w:t>When necessary work with the board on dates that are a priority to confirm coverage.</w:t>
      </w:r>
    </w:p>
    <w:p w:rsidR="009E719E" w:rsidRPr="009E719E" w:rsidRDefault="00C17C60" w:rsidP="009E719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event that the President is also the Treasurer (as acceptable per the bylaws), the Secretary shall b</w:t>
      </w:r>
      <w:r w:rsidR="009E719E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third </w:t>
      </w:r>
      <w:r w:rsidR="009E719E">
        <w:rPr>
          <w:rFonts w:ascii="Times New Roman" w:hAnsi="Times New Roman" w:cs="Times New Roman"/>
          <w:sz w:val="24"/>
          <w:szCs w:val="24"/>
        </w:rPr>
        <w:t>authorized signer on the PiP bank account when two signatures are required and one additional check signer is present.</w:t>
      </w:r>
      <w:r>
        <w:rPr>
          <w:rFonts w:ascii="Times New Roman" w:hAnsi="Times New Roman" w:cs="Times New Roman"/>
          <w:sz w:val="24"/>
          <w:szCs w:val="24"/>
        </w:rPr>
        <w:t xml:space="preserve">  When there is a President, President-Elect and Treasurer the need of the Secretary to be an authorized signer is void unless it is decided by the board that the secretary in lieu of the President-Elect shall be named the additional check signer. </w:t>
      </w:r>
    </w:p>
    <w:p w:rsidR="00FF1C97" w:rsidRPr="009E719E" w:rsidRDefault="00FF1C97" w:rsidP="009E719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requested; assist other members of the board with their responsibilities and facilitate gaps in communication among board members. </w:t>
      </w:r>
    </w:p>
    <w:p w:rsidR="00D75FF8" w:rsidRDefault="00B56092" w:rsidP="00966BB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Assistance with additional duties or tasks </w:t>
      </w:r>
      <w:r w:rsidR="00D75FF8">
        <w:rPr>
          <w:rFonts w:ascii="Times New Roman" w:hAnsi="Times New Roman" w:cs="Times New Roman"/>
          <w:sz w:val="24"/>
          <w:szCs w:val="24"/>
        </w:rPr>
        <w:t>as designated by the President and/or President-Elect.</w:t>
      </w:r>
    </w:p>
    <w:p w:rsidR="009E719E" w:rsidRPr="009E719E" w:rsidRDefault="009E719E" w:rsidP="009E7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C33" w:rsidRDefault="002B4C33"/>
    <w:p w:rsidR="009E719E" w:rsidRDefault="009E719E"/>
    <w:p w:rsidR="009E719E" w:rsidRDefault="009E719E"/>
    <w:p w:rsidR="009E719E" w:rsidRDefault="009E719E"/>
    <w:p w:rsidR="009E719E" w:rsidRDefault="009E719E"/>
    <w:p w:rsidR="009E719E" w:rsidRDefault="009E719E"/>
    <w:p w:rsidR="009E719E" w:rsidRDefault="009E719E"/>
    <w:p w:rsidR="009E719E" w:rsidRDefault="009E719E"/>
    <w:sectPr w:rsidR="009E719E" w:rsidSect="00966B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936" w:rsidRDefault="00023936" w:rsidP="00580C96">
      <w:pPr>
        <w:spacing w:after="0" w:line="240" w:lineRule="auto"/>
      </w:pPr>
      <w:r>
        <w:separator/>
      </w:r>
    </w:p>
  </w:endnote>
  <w:endnote w:type="continuationSeparator" w:id="0">
    <w:p w:rsidR="00023936" w:rsidRDefault="00023936" w:rsidP="0058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936" w:rsidRDefault="00023936" w:rsidP="00580C96">
      <w:pPr>
        <w:spacing w:after="0" w:line="240" w:lineRule="auto"/>
      </w:pPr>
      <w:r>
        <w:separator/>
      </w:r>
    </w:p>
  </w:footnote>
  <w:footnote w:type="continuationSeparator" w:id="0">
    <w:p w:rsidR="00023936" w:rsidRDefault="00023936" w:rsidP="00580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2634E"/>
    <w:multiLevelType w:val="hybridMultilevel"/>
    <w:tmpl w:val="EC644B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72AD3"/>
    <w:multiLevelType w:val="hybridMultilevel"/>
    <w:tmpl w:val="6C36F2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3300D"/>
    <w:multiLevelType w:val="hybridMultilevel"/>
    <w:tmpl w:val="50CAB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F7F9E"/>
    <w:multiLevelType w:val="hybridMultilevel"/>
    <w:tmpl w:val="694C19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F495D"/>
    <w:multiLevelType w:val="hybridMultilevel"/>
    <w:tmpl w:val="4C944DBE"/>
    <w:lvl w:ilvl="0" w:tplc="FF7037A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640D07"/>
    <w:multiLevelType w:val="hybridMultilevel"/>
    <w:tmpl w:val="BC92D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73453"/>
    <w:multiLevelType w:val="hybridMultilevel"/>
    <w:tmpl w:val="D6EA8D7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B3956B9"/>
    <w:multiLevelType w:val="hybridMultilevel"/>
    <w:tmpl w:val="350A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33"/>
    <w:rsid w:val="00023936"/>
    <w:rsid w:val="000A2591"/>
    <w:rsid w:val="00211BF5"/>
    <w:rsid w:val="002B4C33"/>
    <w:rsid w:val="00580C96"/>
    <w:rsid w:val="00966BB7"/>
    <w:rsid w:val="009E719E"/>
    <w:rsid w:val="00B56092"/>
    <w:rsid w:val="00C17C60"/>
    <w:rsid w:val="00D75FF8"/>
    <w:rsid w:val="00FC11CC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A57C4-F5C3-4557-908E-4227A8BB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C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C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C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0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C96"/>
  </w:style>
  <w:style w:type="paragraph" w:styleId="Footer">
    <w:name w:val="footer"/>
    <w:basedOn w:val="Normal"/>
    <w:link w:val="FooterChar"/>
    <w:uiPriority w:val="99"/>
    <w:unhideWhenUsed/>
    <w:rsid w:val="00580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aginepip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aginepi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Christenson, Jennifer</dc:creator>
  <cp:keywords/>
  <dc:description/>
  <cp:lastModifiedBy>Christenson, Jennifer</cp:lastModifiedBy>
  <cp:revision>6</cp:revision>
  <dcterms:created xsi:type="dcterms:W3CDTF">2014-05-28T15:45:00Z</dcterms:created>
  <dcterms:modified xsi:type="dcterms:W3CDTF">2015-04-02T20:51:00Z</dcterms:modified>
</cp:coreProperties>
</file>